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6794" w:rsidRDefault="00876B5C">
      <w:pPr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b/>
          <w:sz w:val="18"/>
          <w:szCs w:val="18"/>
          <w:lang w:val="pt-BR"/>
        </w:rPr>
      </w:pPr>
      <w:r w:rsidRPr="00F67251">
        <w:rPr>
          <w:rFonts w:ascii="Book Antiqua" w:eastAsia="Calibri" w:hAnsi="Book Antiqua" w:cstheme="minorHAnsi"/>
          <w:b/>
          <w:sz w:val="20"/>
          <w:szCs w:val="18"/>
          <w:lang w:val="pt-BR"/>
        </w:rPr>
        <w:t>Amit Sehgal</w:t>
      </w:r>
      <w:r w:rsidRPr="00F67251">
        <w:rPr>
          <w:rFonts w:ascii="Book Antiqua" w:eastAsia="Calibri" w:hAnsi="Book Antiqua" w:cstheme="minorHAnsi"/>
          <w:sz w:val="20"/>
          <w:szCs w:val="18"/>
          <w:lang w:val="pt-BR"/>
        </w:rPr>
        <w:t xml:space="preserve">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        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Email  :  </w:t>
      </w:r>
      <w:r>
        <w:rPr>
          <w:rFonts w:ascii="Book Antiqua" w:eastAsia="Calibri" w:hAnsi="Book Antiqua" w:cstheme="minorHAnsi"/>
          <w:b/>
          <w:sz w:val="18"/>
          <w:szCs w:val="18"/>
          <w:lang w:val="pt-BR"/>
        </w:rPr>
        <w:t>sehgalamit2002@yahoo.com</w:t>
      </w:r>
    </w:p>
    <w:p w:rsidR="00856794" w:rsidRDefault="00876B5C">
      <w:pPr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  <w:lang w:val="pt-BR"/>
        </w:rPr>
      </w:pPr>
      <w:r>
        <w:rPr>
          <w:rFonts w:ascii="Book Antiqua" w:eastAsia="Calibri" w:hAnsi="Book Antiqua" w:cstheme="minorHAnsi"/>
          <w:sz w:val="18"/>
          <w:szCs w:val="18"/>
          <w:lang w:val="pt-BR"/>
        </w:rPr>
        <w:t>Plot No: 179, Bakshi Nagar,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</w:t>
      </w:r>
      <w:r>
        <w:rPr>
          <w:rFonts w:ascii="Book Antiqua" w:eastAsia="Calibri" w:hAnsi="Book Antiqua" w:cstheme="minorHAnsi"/>
          <w:sz w:val="18"/>
          <w:szCs w:val="18"/>
        </w:rPr>
        <w:t>Mobile : +91-</w:t>
      </w:r>
      <w:r>
        <w:rPr>
          <w:rFonts w:ascii="Book Antiqua" w:eastAsia="Calibri" w:hAnsi="Book Antiqua" w:cstheme="minorHAnsi"/>
          <w:b/>
          <w:sz w:val="18"/>
          <w:szCs w:val="18"/>
        </w:rPr>
        <w:t>8294551072</w:t>
      </w:r>
    </w:p>
    <w:p w:rsidR="00856794" w:rsidRDefault="00876B5C">
      <w:pPr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b/>
          <w:sz w:val="18"/>
          <w:szCs w:val="18"/>
          <w:lang w:val="pt-BR"/>
        </w:rPr>
      </w:pPr>
      <w:r>
        <w:rPr>
          <w:rFonts w:ascii="Book Antiqua" w:eastAsia="Calibri" w:hAnsi="Book Antiqua" w:cstheme="minorHAnsi"/>
          <w:sz w:val="18"/>
          <w:szCs w:val="18"/>
          <w:lang w:val="pt-BR"/>
        </w:rPr>
        <w:t>Jammu (Tawi),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      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       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  <w:t xml:space="preserve">         </w:t>
      </w:r>
      <w:r w:rsidR="00310100">
        <w:rPr>
          <w:rFonts w:ascii="Book Antiqua" w:eastAsia="Calibri" w:hAnsi="Book Antiqua" w:cstheme="minorHAnsi"/>
          <w:sz w:val="18"/>
          <w:szCs w:val="18"/>
          <w:lang w:val="pt-BR"/>
        </w:rPr>
        <w:t xml:space="preserve">  </w:t>
      </w:r>
      <w:r w:rsidR="00087BA1">
        <w:rPr>
          <w:rFonts w:ascii="Book Antiqua" w:eastAsia="Calibri" w:hAnsi="Book Antiqua" w:cstheme="minorHAnsi"/>
          <w:sz w:val="18"/>
          <w:szCs w:val="18"/>
          <w:lang w:val="pt-BR"/>
        </w:rPr>
        <w:t xml:space="preserve">   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 xml:space="preserve">Home  </w:t>
      </w:r>
      <w:r>
        <w:rPr>
          <w:rFonts w:ascii="Book Antiqua" w:eastAsia="Calibri" w:hAnsi="Book Antiqua" w:cstheme="minorHAnsi"/>
          <w:sz w:val="18"/>
          <w:szCs w:val="18"/>
        </w:rPr>
        <w:t>:  +91-</w:t>
      </w:r>
      <w:r>
        <w:rPr>
          <w:rFonts w:ascii="Book Antiqua" w:eastAsia="Calibri" w:hAnsi="Book Antiqua" w:cstheme="minorHAnsi"/>
          <w:b/>
          <w:sz w:val="18"/>
          <w:szCs w:val="18"/>
        </w:rPr>
        <w:t>9149865043</w:t>
      </w:r>
    </w:p>
    <w:p w:rsidR="00856794" w:rsidRDefault="00876B5C">
      <w:pPr>
        <w:spacing w:after="120" w:line="20" w:lineRule="atLeast"/>
        <w:jc w:val="both"/>
        <w:rPr>
          <w:rFonts w:ascii="Book Antiqua" w:eastAsia="Calibri" w:hAnsi="Book Antiqua" w:cstheme="minorHAnsi"/>
          <w:b/>
          <w:sz w:val="18"/>
          <w:szCs w:val="18"/>
          <w:lang w:val="pt-BR"/>
        </w:rPr>
      </w:pPr>
      <w:r>
        <w:rPr>
          <w:rFonts w:ascii="Book Antiqua" w:eastAsia="Calibri" w:hAnsi="Book Antiqua" w:cstheme="minorHAnsi"/>
          <w:sz w:val="18"/>
          <w:szCs w:val="18"/>
          <w:lang w:val="pt-BR"/>
        </w:rPr>
        <w:t>J&amp;K  - 180001</w:t>
      </w:r>
      <w:r>
        <w:rPr>
          <w:rFonts w:ascii="Book Antiqua" w:eastAsia="Calibri" w:hAnsi="Book Antiqua" w:cstheme="minorHAnsi"/>
          <w:sz w:val="18"/>
          <w:szCs w:val="18"/>
          <w:lang w:val="pt-BR"/>
        </w:rPr>
        <w:tab/>
      </w:r>
    </w:p>
    <w:p w:rsidR="00856794" w:rsidRDefault="00876B5C">
      <w:pPr>
        <w:pBdr>
          <w:bottom w:val="single" w:sz="4" w:space="1" w:color="auto"/>
        </w:pBdr>
        <w:spacing w:after="120" w:line="20" w:lineRule="atLeast"/>
        <w:ind w:left="90" w:firstLine="90"/>
        <w:jc w:val="center"/>
        <w:rPr>
          <w:rFonts w:ascii="Book Antiqua" w:eastAsia="Batang" w:hAnsi="Book Antiqua" w:cstheme="minorHAnsi"/>
          <w:b/>
          <w:sz w:val="18"/>
          <w:szCs w:val="18"/>
        </w:rPr>
      </w:pPr>
      <w:r>
        <w:rPr>
          <w:rFonts w:ascii="Book Antiqua" w:eastAsia="Batang" w:hAnsi="Book Antiqua" w:cstheme="minorHAnsi"/>
          <w:b/>
          <w:sz w:val="18"/>
          <w:szCs w:val="18"/>
        </w:rPr>
        <w:t>Engineer offering a successful career spanning of 8</w:t>
      </w:r>
      <w:r w:rsidR="00F02E2C">
        <w:rPr>
          <w:rFonts w:ascii="Book Antiqua" w:eastAsia="Batang" w:hAnsi="Book Antiqua" w:cstheme="minorHAnsi"/>
          <w:b/>
          <w:sz w:val="18"/>
          <w:szCs w:val="18"/>
        </w:rPr>
        <w:t>+</w:t>
      </w:r>
      <w:r>
        <w:rPr>
          <w:rFonts w:ascii="Book Antiqua" w:eastAsia="Batang" w:hAnsi="Book Antiqua" w:cstheme="minorHAnsi"/>
          <w:b/>
          <w:sz w:val="18"/>
          <w:szCs w:val="18"/>
        </w:rPr>
        <w:t xml:space="preserve"> years</w:t>
      </w:r>
    </w:p>
    <w:p w:rsidR="00856794" w:rsidRDefault="00876B5C">
      <w:pPr>
        <w:spacing w:after="120" w:line="20" w:lineRule="atLeast"/>
        <w:ind w:left="720" w:hanging="720"/>
        <w:jc w:val="center"/>
        <w:rPr>
          <w:rFonts w:ascii="Book Antiqua" w:eastAsia="Batang" w:hAnsi="Book Antiqua" w:cstheme="minorHAnsi"/>
          <w:b/>
          <w:smallCaps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Seeking assignments in Projects with a growth oriented Organization.</w:t>
      </w:r>
    </w:p>
    <w:p w:rsidR="00856794" w:rsidRDefault="00876B5C">
      <w:pPr>
        <w:shd w:val="clear" w:color="auto" w:fill="D9D9D9"/>
        <w:tabs>
          <w:tab w:val="left" w:pos="360"/>
        </w:tabs>
        <w:spacing w:after="120" w:line="20" w:lineRule="atLeast"/>
        <w:ind w:left="360" w:hanging="450"/>
        <w:jc w:val="both"/>
        <w:rPr>
          <w:rFonts w:ascii="Book Antiqua" w:eastAsia="Calibri" w:hAnsi="Book Antiqua" w:cstheme="minorHAnsi"/>
          <w:b/>
          <w:sz w:val="18"/>
          <w:szCs w:val="18"/>
        </w:rPr>
      </w:pPr>
      <w:r>
        <w:rPr>
          <w:rFonts w:ascii="Book Antiqua" w:eastAsia="Calibri" w:hAnsi="Book Antiqua" w:cstheme="minorHAnsi"/>
          <w:b/>
          <w:sz w:val="18"/>
          <w:szCs w:val="18"/>
        </w:rPr>
        <w:t xml:space="preserve"> </w:t>
      </w:r>
      <w:r w:rsidRPr="00F67251">
        <w:rPr>
          <w:rFonts w:ascii="Book Antiqua" w:eastAsia="Calibri" w:hAnsi="Book Antiqua" w:cstheme="minorHAnsi"/>
          <w:b/>
          <w:sz w:val="20"/>
          <w:szCs w:val="18"/>
        </w:rPr>
        <w:t>Core Competences/Area of Expertise:</w:t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</w:p>
    <w:p w:rsidR="00856794" w:rsidRDefault="00876B5C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120" w:line="20" w:lineRule="atLeast"/>
        <w:ind w:left="0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bookmarkStart w:id="0" w:name="_GoBack"/>
      <w:bookmarkEnd w:id="0"/>
      <w:r>
        <w:rPr>
          <w:rFonts w:ascii="Book Antiqua" w:hAnsi="Book Antiqua" w:cstheme="minorHAnsi"/>
          <w:sz w:val="18"/>
          <w:szCs w:val="18"/>
        </w:rPr>
        <w:t xml:space="preserve">Power Piping, Oil &amp; </w:t>
      </w:r>
      <w:r>
        <w:rPr>
          <w:rFonts w:ascii="Book Antiqua" w:hAnsi="Book Antiqua" w:cstheme="minorHAnsi"/>
          <w:bCs/>
          <w:sz w:val="18"/>
          <w:szCs w:val="18"/>
        </w:rPr>
        <w:t>Gas sector| Interpreting P&amp;IDS, Isometrics, Plot plan |</w:t>
      </w:r>
      <w:r w:rsidR="00050B2F" w:rsidRPr="00050B2F">
        <w:rPr>
          <w:rFonts w:ascii="Book Antiqua" w:eastAsia="Calibri" w:hAnsi="Book Antiqua" w:cstheme="minorHAnsi"/>
          <w:b/>
          <w:sz w:val="18"/>
          <w:szCs w:val="18"/>
          <w:lang w:val="en-GB"/>
        </w:rPr>
        <w:t xml:space="preserve"> </w:t>
      </w:r>
      <w:r w:rsidR="00AD4FC6">
        <w:rPr>
          <w:rFonts w:ascii="Book Antiqua" w:hAnsi="Book Antiqua" w:cstheme="minorHAnsi"/>
          <w:bCs/>
          <w:sz w:val="18"/>
          <w:szCs w:val="18"/>
          <w:lang w:val="en-GB"/>
        </w:rPr>
        <w:t>Project Planning &amp;</w:t>
      </w:r>
      <w:r>
        <w:rPr>
          <w:rFonts w:ascii="Book Antiqua" w:hAnsi="Book Antiqua" w:cstheme="minorHAnsi"/>
          <w:bCs/>
          <w:sz w:val="18"/>
          <w:szCs w:val="18"/>
        </w:rPr>
        <w:t xml:space="preserve"> Erection</w:t>
      </w:r>
      <w:r w:rsidR="00050B2F">
        <w:rPr>
          <w:rFonts w:ascii="Book Antiqua" w:hAnsi="Book Antiqua" w:cstheme="minorHAnsi"/>
          <w:bCs/>
          <w:sz w:val="18"/>
          <w:szCs w:val="18"/>
        </w:rPr>
        <w:t xml:space="preserve"> |Team Management| </w:t>
      </w:r>
      <w:r>
        <w:rPr>
          <w:rFonts w:ascii="Book Antiqua" w:hAnsi="Book Antiqua" w:cstheme="minorHAnsi"/>
          <w:bCs/>
          <w:sz w:val="18"/>
          <w:szCs w:val="18"/>
        </w:rPr>
        <w:t>Codes and Standards like ASME, ASTM, API | Design Calculations, Material specifications, Valve Data-sheets, Pipe thickness | International Quality &amp; HSE compliance|</w:t>
      </w:r>
      <w:r w:rsidR="00050B2F">
        <w:rPr>
          <w:rFonts w:ascii="Book Antiqua" w:hAnsi="Book Antiqua" w:cstheme="minorHAnsi"/>
          <w:bCs/>
          <w:sz w:val="18"/>
          <w:szCs w:val="18"/>
        </w:rPr>
        <w:t xml:space="preserve"> Manp</w:t>
      </w:r>
      <w:r w:rsidR="00765880">
        <w:rPr>
          <w:rFonts w:ascii="Book Antiqua" w:hAnsi="Book Antiqua" w:cstheme="minorHAnsi"/>
          <w:bCs/>
          <w:sz w:val="18"/>
          <w:szCs w:val="18"/>
        </w:rPr>
        <w:t xml:space="preserve">ower &amp; Equipment Optimization </w:t>
      </w:r>
      <w:r>
        <w:rPr>
          <w:rFonts w:ascii="Book Antiqua" w:hAnsi="Book Antiqua" w:cstheme="minorHAnsi"/>
          <w:bCs/>
          <w:sz w:val="18"/>
          <w:szCs w:val="18"/>
        </w:rPr>
        <w:t>|MS Office| EPCPROMAN (Spool man, Auto sp</w:t>
      </w:r>
      <w:r w:rsidR="00765880">
        <w:rPr>
          <w:rFonts w:ascii="Book Antiqua" w:hAnsi="Book Antiqua" w:cstheme="minorHAnsi"/>
          <w:bCs/>
          <w:sz w:val="18"/>
          <w:szCs w:val="18"/>
        </w:rPr>
        <w:t xml:space="preserve">ool)|Work Permit Receiver |Retail Store </w:t>
      </w:r>
      <w:r w:rsidR="00CD3768">
        <w:rPr>
          <w:rFonts w:ascii="Book Antiqua" w:hAnsi="Book Antiqua" w:cstheme="minorHAnsi"/>
          <w:bCs/>
          <w:sz w:val="18"/>
          <w:szCs w:val="18"/>
        </w:rPr>
        <w:t>Maintenance</w:t>
      </w:r>
      <w:r w:rsidR="00765880">
        <w:rPr>
          <w:rFonts w:ascii="Book Antiqua" w:hAnsi="Book Antiqua" w:cstheme="minorHAnsi"/>
          <w:bCs/>
          <w:sz w:val="18"/>
          <w:szCs w:val="18"/>
        </w:rPr>
        <w:t xml:space="preserve">| Marketing| </w:t>
      </w:r>
      <w:r>
        <w:rPr>
          <w:rFonts w:ascii="Book Antiqua" w:hAnsi="Book Antiqua" w:cstheme="minorHAnsi"/>
          <w:bCs/>
          <w:sz w:val="18"/>
          <w:szCs w:val="18"/>
        </w:rPr>
        <w:t>Vendor management | Process Adherence/Induction.</w:t>
      </w:r>
    </w:p>
    <w:p w:rsidR="00856794" w:rsidRPr="00F67251" w:rsidRDefault="00F308B9">
      <w:pPr>
        <w:shd w:val="clear" w:color="auto" w:fill="D9D9D9"/>
        <w:tabs>
          <w:tab w:val="left" w:pos="360"/>
        </w:tabs>
        <w:spacing w:after="120" w:line="20" w:lineRule="atLeast"/>
        <w:ind w:left="360" w:hanging="450"/>
        <w:jc w:val="both"/>
        <w:rPr>
          <w:rFonts w:ascii="Book Antiqua" w:eastAsia="Calibri" w:hAnsi="Book Antiqua" w:cstheme="minorHAnsi"/>
          <w:b/>
          <w:sz w:val="20"/>
          <w:szCs w:val="18"/>
        </w:rPr>
      </w:pPr>
      <w:r>
        <w:rPr>
          <w:rFonts w:ascii="Book Antiqua" w:eastAsia="Calibri" w:hAnsi="Book Antiqua" w:cstheme="minorHAnsi"/>
          <w:b/>
          <w:sz w:val="20"/>
          <w:szCs w:val="18"/>
        </w:rPr>
        <w:t>Experience</w:t>
      </w:r>
      <w:r w:rsidR="00876B5C" w:rsidRPr="00F67251">
        <w:rPr>
          <w:rFonts w:ascii="Book Antiqua" w:eastAsia="Calibri" w:hAnsi="Book Antiqua" w:cstheme="minorHAnsi"/>
          <w:b/>
          <w:sz w:val="20"/>
          <w:szCs w:val="18"/>
        </w:rPr>
        <w:t xml:space="preserve"> #:-</w:t>
      </w:r>
    </w:p>
    <w:p w:rsidR="00856794" w:rsidRDefault="00876B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Cheil India Pvt Ltd – (DKM Online Pvt Ltd) </w:t>
      </w:r>
      <w:r w:rsidR="00F02E2C"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- 2.8 years </w:t>
      </w:r>
      <w:r>
        <w:rPr>
          <w:rFonts w:ascii="Book Antiqua" w:hAnsi="Book Antiqua" w:cstheme="minorHAnsi"/>
          <w:b/>
          <w:bCs/>
          <w:sz w:val="18"/>
          <w:szCs w:val="18"/>
          <w:u w:val="single"/>
        </w:rPr>
        <w:t>– (Designation</w:t>
      </w:r>
      <w:r w:rsidR="003666A0"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 </w:t>
      </w:r>
      <w:r>
        <w:rPr>
          <w:rFonts w:ascii="Book Antiqua" w:hAnsi="Book Antiqua" w:cstheme="minorHAnsi"/>
          <w:b/>
          <w:bCs/>
          <w:sz w:val="18"/>
          <w:szCs w:val="18"/>
          <w:u w:val="single"/>
        </w:rPr>
        <w:t>:- Territory Manager) (Aug’17 – Mar’20)</w:t>
      </w:r>
    </w:p>
    <w:p w:rsidR="00050B2F" w:rsidRDefault="00050B2F" w:rsidP="00050B2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</w:p>
    <w:p w:rsidR="00856794" w:rsidRDefault="00876B5C">
      <w:pPr>
        <w:tabs>
          <w:tab w:val="left" w:pos="360"/>
        </w:tabs>
        <w:spacing w:after="120" w:line="240" w:lineRule="auto"/>
        <w:ind w:left="360" w:hanging="450"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</w:rPr>
        <w:t xml:space="preserve">  Job Responsibilities:-</w:t>
      </w:r>
    </w:p>
    <w:p w:rsidR="00856794" w:rsidRDefault="0076588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 xml:space="preserve">Vendor Retain Management - </w:t>
      </w:r>
      <w:r w:rsidR="00876B5C">
        <w:rPr>
          <w:rFonts w:ascii="Book Antiqua" w:hAnsi="Book Antiqua" w:cstheme="minorHAnsi"/>
          <w:bCs/>
          <w:sz w:val="18"/>
          <w:szCs w:val="18"/>
        </w:rPr>
        <w:t>Process Adherence/Inducti</w:t>
      </w:r>
      <w:r w:rsidR="00CD3768">
        <w:rPr>
          <w:rFonts w:ascii="Book Antiqua" w:hAnsi="Book Antiqua" w:cstheme="minorHAnsi"/>
          <w:bCs/>
          <w:sz w:val="18"/>
          <w:szCs w:val="18"/>
        </w:rPr>
        <w:t>on, On-site Coordination and submission of</w:t>
      </w:r>
      <w:r w:rsidR="00876B5C">
        <w:rPr>
          <w:rFonts w:ascii="Book Antiqua" w:hAnsi="Book Antiqua" w:cstheme="minorHAnsi"/>
          <w:bCs/>
          <w:sz w:val="18"/>
          <w:szCs w:val="18"/>
        </w:rPr>
        <w:t xml:space="preserve"> bills/PO closure, Payment status, Optimum work allocation to retain vendors, Feedback system &amp; Vendor evaluation.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Track consumption of PO with Partners on daily basis, as per consumption of PO, re-issue new PO for above.</w:t>
      </w:r>
    </w:p>
    <w:p w:rsidR="00856794" w:rsidRDefault="0076588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 xml:space="preserve">Retail Store Maintenance - </w:t>
      </w:r>
      <w:r w:rsidR="00876B5C">
        <w:rPr>
          <w:rFonts w:ascii="Book Antiqua" w:hAnsi="Book Antiqua" w:cstheme="minorHAnsi"/>
          <w:bCs/>
          <w:sz w:val="18"/>
          <w:szCs w:val="18"/>
        </w:rPr>
        <w:t>Review all tickets created daily basis for respective territory</w:t>
      </w:r>
      <w:r w:rsidR="00087BA1">
        <w:rPr>
          <w:rFonts w:ascii="Book Antiqua" w:hAnsi="Book Antiqua" w:cstheme="minorHAnsi"/>
          <w:bCs/>
          <w:sz w:val="18"/>
          <w:szCs w:val="18"/>
        </w:rPr>
        <w:t xml:space="preserve"> Store Status - Issue</w:t>
      </w:r>
      <w:r w:rsidR="00876B5C">
        <w:rPr>
          <w:rFonts w:ascii="Book Antiqua" w:hAnsi="Book Antiqua" w:cstheme="minorHAnsi"/>
          <w:bCs/>
          <w:sz w:val="18"/>
          <w:szCs w:val="18"/>
        </w:rPr>
        <w:t xml:space="preserve"> Analysis &amp; category.</w:t>
      </w:r>
    </w:p>
    <w:p w:rsidR="00617BC0" w:rsidRDefault="00876B5C" w:rsidP="00617BC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In case of error by Dealer/ SEC - Correct the ticket level/ element /category, Change ticket details if required. In case of exceeding the percentage of Out of scope/false tickets highlight it.</w:t>
      </w:r>
    </w:p>
    <w:p w:rsidR="00617BC0" w:rsidRPr="00617BC0" w:rsidRDefault="00617BC0" w:rsidP="00617BC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/>
          <w:color w:val="000000"/>
          <w:sz w:val="18"/>
          <w:szCs w:val="18"/>
        </w:rPr>
        <w:t xml:space="preserve">Identify the </w:t>
      </w:r>
      <w:r w:rsidRPr="00617BC0">
        <w:rPr>
          <w:rFonts w:ascii="Book Antiqua" w:hAnsi="Book Antiqua"/>
          <w:color w:val="000000"/>
          <w:sz w:val="18"/>
          <w:szCs w:val="18"/>
        </w:rPr>
        <w:t>team with acceptance from the functional leaders for execution of the project, covering manufacturing, Project Management</w:t>
      </w:r>
      <w:r>
        <w:rPr>
          <w:rFonts w:ascii="Book Antiqua" w:hAnsi="Book Antiqua"/>
          <w:color w:val="000000"/>
          <w:sz w:val="18"/>
          <w:szCs w:val="18"/>
        </w:rPr>
        <w:t>/Operations, Commercial</w:t>
      </w:r>
      <w:r w:rsidRPr="00617BC0">
        <w:rPr>
          <w:rFonts w:ascii="Book Antiqua" w:hAnsi="Book Antiqua"/>
          <w:color w:val="000000"/>
          <w:sz w:val="18"/>
          <w:szCs w:val="18"/>
        </w:rPr>
        <w:t>, Legal,</w:t>
      </w:r>
      <w:r>
        <w:rPr>
          <w:rFonts w:ascii="Book Antiqua" w:hAnsi="Book Antiqua"/>
          <w:color w:val="000000"/>
          <w:sz w:val="18"/>
          <w:szCs w:val="18"/>
        </w:rPr>
        <w:t xml:space="preserve"> Service &amp; Logistics functions.</w:t>
      </w:r>
    </w:p>
    <w:p w:rsidR="00617BC0" w:rsidRPr="00617BC0" w:rsidRDefault="00617BC0" w:rsidP="00617BC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 w:rsidRPr="00617BC0">
        <w:rPr>
          <w:rFonts w:ascii="Book Antiqua" w:hAnsi="Book Antiqua"/>
          <w:color w:val="000000"/>
          <w:sz w:val="18"/>
          <w:szCs w:val="18"/>
        </w:rPr>
        <w:t>Identif</w:t>
      </w:r>
      <w:r>
        <w:rPr>
          <w:rFonts w:ascii="Book Antiqua" w:hAnsi="Book Antiqua"/>
          <w:color w:val="000000"/>
          <w:sz w:val="18"/>
          <w:szCs w:val="18"/>
        </w:rPr>
        <w:t>y "GAPS" (capacity/skills</w:t>
      </w:r>
      <w:r w:rsidRPr="00617BC0">
        <w:rPr>
          <w:rFonts w:ascii="Book Antiqua" w:hAnsi="Book Antiqua"/>
          <w:color w:val="000000"/>
          <w:sz w:val="18"/>
          <w:szCs w:val="18"/>
        </w:rPr>
        <w:t>/extended partne</w:t>
      </w:r>
      <w:r>
        <w:rPr>
          <w:rFonts w:ascii="Book Antiqua" w:hAnsi="Book Antiqua"/>
          <w:color w:val="000000"/>
          <w:sz w:val="18"/>
          <w:szCs w:val="18"/>
        </w:rPr>
        <w:t>rs) before submission of offer to vendors.</w:t>
      </w:r>
    </w:p>
    <w:p w:rsidR="00617BC0" w:rsidRPr="00617BC0" w:rsidRDefault="00617BC0" w:rsidP="00617BC0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 w:rsidRPr="00617BC0">
        <w:rPr>
          <w:rFonts w:ascii="Book Antiqua" w:hAnsi="Book Antiqua"/>
          <w:color w:val="000000"/>
          <w:sz w:val="18"/>
          <w:szCs w:val="18"/>
        </w:rPr>
        <w:t>Identify options for managing the extended scope for each proposal whereby add value to our customer</w:t>
      </w:r>
      <w:r>
        <w:rPr>
          <w:rFonts w:ascii="Book Antiqua" w:hAnsi="Book Antiqua"/>
          <w:color w:val="000000"/>
          <w:sz w:val="18"/>
          <w:szCs w:val="18"/>
        </w:rPr>
        <w:t>.</w:t>
      </w:r>
    </w:p>
    <w:p w:rsidR="001B40BC" w:rsidRDefault="00876B5C" w:rsidP="001B40B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Inform MIS team if some element/ fixture/ mapping/ rate are missing for upload in master check list.</w:t>
      </w:r>
    </w:p>
    <w:p w:rsidR="001B40BC" w:rsidRPr="001B40BC" w:rsidRDefault="001B40BC" w:rsidP="001B40B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 w:rsidRPr="001B40BC">
        <w:rPr>
          <w:rFonts w:ascii="Book Antiqua" w:hAnsi="Book Antiqua"/>
          <w:color w:val="000000"/>
          <w:sz w:val="18"/>
          <w:szCs w:val="18"/>
        </w:rPr>
        <w:t>Initiate &amp; Partic</w:t>
      </w:r>
      <w:r>
        <w:rPr>
          <w:rFonts w:ascii="Book Antiqua" w:hAnsi="Book Antiqua"/>
          <w:color w:val="000000"/>
          <w:sz w:val="18"/>
          <w:szCs w:val="18"/>
        </w:rPr>
        <w:t xml:space="preserve">ipate </w:t>
      </w:r>
      <w:r w:rsidR="00617BC0">
        <w:rPr>
          <w:rFonts w:ascii="Book Antiqua" w:hAnsi="Book Antiqua"/>
          <w:color w:val="000000"/>
          <w:sz w:val="18"/>
          <w:szCs w:val="18"/>
        </w:rPr>
        <w:t xml:space="preserve">in </w:t>
      </w:r>
      <w:r w:rsidR="00617BC0" w:rsidRPr="001B40BC">
        <w:rPr>
          <w:rFonts w:ascii="Book Antiqua" w:hAnsi="Book Antiqua"/>
          <w:color w:val="000000"/>
          <w:sz w:val="18"/>
          <w:szCs w:val="18"/>
        </w:rPr>
        <w:t>meetings</w:t>
      </w:r>
      <w:r>
        <w:rPr>
          <w:rFonts w:ascii="Book Antiqua" w:hAnsi="Book Antiqua"/>
          <w:color w:val="000000"/>
          <w:sz w:val="18"/>
          <w:szCs w:val="18"/>
        </w:rPr>
        <w:t xml:space="preserve"> with customers/</w:t>
      </w:r>
      <w:r w:rsidRPr="001B40BC">
        <w:rPr>
          <w:rFonts w:ascii="Book Antiqua" w:hAnsi="Book Antiqua"/>
          <w:color w:val="000000"/>
          <w:sz w:val="18"/>
          <w:szCs w:val="18"/>
        </w:rPr>
        <w:t>contractors</w:t>
      </w:r>
      <w:r>
        <w:rPr>
          <w:rFonts w:ascii="Book Antiqua" w:hAnsi="Book Antiqua"/>
          <w:color w:val="000000"/>
          <w:sz w:val="18"/>
          <w:szCs w:val="18"/>
        </w:rPr>
        <w:t xml:space="preserve">/vendors </w:t>
      </w:r>
      <w:r w:rsidRPr="001B40BC">
        <w:rPr>
          <w:rFonts w:ascii="Book Antiqua" w:hAnsi="Book Antiqua"/>
          <w:color w:val="000000"/>
          <w:sz w:val="18"/>
          <w:szCs w:val="18"/>
        </w:rPr>
        <w:t>for resolving/clarifying our deviations.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Check daily ticket closures for details and ensure confirmation from Dealer/SPC on satisfactory job completion.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Plan joint visit with vendor, monitoring and closing the complaints within TAT adherence should be above 95%.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Ensure Monthly Tool Audit - As per Checklist, Tool, and Safety equipment should be in proper condition.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Team training (Technical, Soft Skill and SRMS Process) monthly for improving work activities.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For Dis-satisfied cases/ poor execution/vendor behavior issue, rework to be executed.</w:t>
      </w:r>
    </w:p>
    <w:p w:rsidR="00856794" w:rsidRDefault="00876B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0" w:lineRule="atLeast"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Dee Development Engineers Ltd – 2.2 years </w:t>
      </w:r>
      <w:r w:rsidR="0010753F">
        <w:rPr>
          <w:rFonts w:ascii="Book Antiqua" w:hAnsi="Book Antiqua" w:cstheme="minorHAnsi"/>
          <w:b/>
          <w:bCs/>
          <w:sz w:val="18"/>
          <w:szCs w:val="18"/>
          <w:u w:val="single"/>
        </w:rPr>
        <w:t>-</w:t>
      </w:r>
      <w:r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 (Designation :- Piping Engineer)  (June'15 - July'17)</w:t>
      </w:r>
    </w:p>
    <w:p w:rsidR="00856794" w:rsidRDefault="00876B5C">
      <w:pPr>
        <w:widowControl w:val="0"/>
        <w:autoSpaceDE w:val="0"/>
        <w:autoSpaceDN w:val="0"/>
        <w:adjustRightInd w:val="0"/>
        <w:spacing w:after="120" w:line="0" w:lineRule="atLeast"/>
        <w:ind w:left="720" w:hanging="720"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  <w:u w:val="single"/>
        </w:rPr>
        <w:t>Project Details</w:t>
      </w:r>
      <w:r>
        <w:rPr>
          <w:rFonts w:ascii="Book Antiqua" w:hAnsi="Book Antiqua" w:cstheme="minorHAnsi"/>
          <w:b/>
          <w:bCs/>
          <w:sz w:val="18"/>
          <w:szCs w:val="18"/>
        </w:rPr>
        <w:t>:-</w:t>
      </w:r>
    </w:p>
    <w:p w:rsidR="00856794" w:rsidRDefault="00876B5C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proofErr w:type="gramStart"/>
      <w:r>
        <w:rPr>
          <w:rFonts w:ascii="Book Antiqua" w:hAnsi="Book Antiqua" w:cstheme="minorHAnsi"/>
          <w:b/>
          <w:bCs/>
          <w:sz w:val="18"/>
          <w:szCs w:val="18"/>
        </w:rPr>
        <w:t>a</w:t>
      </w:r>
      <w:proofErr w:type="gramEnd"/>
      <w:r>
        <w:rPr>
          <w:rFonts w:ascii="Book Antiqua" w:hAnsi="Book Antiqua" w:cstheme="minorHAnsi"/>
          <w:b/>
          <w:bCs/>
          <w:sz w:val="18"/>
          <w:szCs w:val="18"/>
        </w:rPr>
        <w:t>). Fort Hills Project, Canada, Fluor Daniel Pvt Ltd.</w:t>
      </w: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</w:rPr>
        <w:t>b). Water Technology Development Centre, Canada, Fluor Daniel Pvt Ltd.</w:t>
      </w: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</w:rPr>
        <w:t>c). Lake Charles Project, Sasol chemicals, USA, Fluor Daniel Pvt Ltd.</w:t>
      </w: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</w:rPr>
        <w:t>d). Dangote Petroleum Refinery and Petrochemicals, Lekki, FTZ, Nigeria, EIL.</w:t>
      </w:r>
    </w:p>
    <w:p w:rsidR="00856794" w:rsidRDefault="00876B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0" w:lineRule="atLeast"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/>
          <w:bCs/>
          <w:sz w:val="18"/>
          <w:szCs w:val="18"/>
          <w:u w:val="single"/>
        </w:rPr>
        <w:t>Hardwin Construction Pvt Ltd – 1 year</w:t>
      </w:r>
      <w:r w:rsidR="0010753F">
        <w:rPr>
          <w:rFonts w:ascii="Book Antiqua" w:hAnsi="Book Antiqua" w:cstheme="minorHAnsi"/>
          <w:b/>
          <w:bCs/>
          <w:sz w:val="18"/>
          <w:szCs w:val="18"/>
          <w:u w:val="single"/>
        </w:rPr>
        <w:t>s -</w:t>
      </w:r>
      <w:r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 (Designation :- Piping Engineer)  (April’14 – March'15)</w:t>
      </w:r>
    </w:p>
    <w:tbl>
      <w:tblPr>
        <w:tblW w:w="10651" w:type="dxa"/>
        <w:shd w:val="clear" w:color="auto" w:fill="E0E0E0"/>
        <w:tblLayout w:type="fixed"/>
        <w:tblCellMar>
          <w:left w:w="0" w:type="dxa"/>
          <w:right w:w="0" w:type="dxa"/>
        </w:tblCellMar>
        <w:tblLook w:val="04A0"/>
      </w:tblPr>
      <w:tblGrid>
        <w:gridCol w:w="10651"/>
      </w:tblGrid>
      <w:tr w:rsidR="00856794">
        <w:trPr>
          <w:trHeight w:val="240"/>
        </w:trPr>
        <w:tc>
          <w:tcPr>
            <w:tcW w:w="10651" w:type="dxa"/>
            <w:shd w:val="clear" w:color="auto" w:fill="auto"/>
            <w:vAlign w:val="center"/>
          </w:tcPr>
          <w:p w:rsidR="00856794" w:rsidRDefault="00876B5C">
            <w:pPr>
              <w:pStyle w:val="Heading3"/>
              <w:tabs>
                <w:tab w:val="clear" w:pos="4320"/>
                <w:tab w:val="left" w:pos="709"/>
              </w:tabs>
              <w:spacing w:after="120" w:line="20" w:lineRule="atLeast"/>
              <w:ind w:left="720" w:right="-270" w:hanging="720"/>
              <w:jc w:val="both"/>
              <w:rPr>
                <w:rFonts w:ascii="Book Antiqua" w:eastAsia="Calibri" w:hAnsi="Book Antiqua" w:cstheme="minorHAnsi"/>
                <w:i w:val="0"/>
                <w:sz w:val="18"/>
                <w:szCs w:val="18"/>
                <w:lang w:val="en-US" w:eastAsia="en-US"/>
              </w:rPr>
            </w:pPr>
            <w:r>
              <w:rPr>
                <w:rFonts w:ascii="Book Antiqua" w:eastAsia="Calibri" w:hAnsi="Book Antiqua" w:cstheme="minorHAnsi"/>
                <w:i w:val="0"/>
                <w:sz w:val="18"/>
                <w:szCs w:val="18"/>
                <w:u w:val="single"/>
                <w:lang w:val="en-US" w:eastAsia="en-US"/>
              </w:rPr>
              <w:t>Project Details</w:t>
            </w:r>
            <w:r>
              <w:rPr>
                <w:rFonts w:ascii="Book Antiqua" w:eastAsia="Calibri" w:hAnsi="Book Antiqua" w:cstheme="minorHAnsi"/>
                <w:i w:val="0"/>
                <w:sz w:val="18"/>
                <w:szCs w:val="18"/>
                <w:lang w:val="en-US" w:eastAsia="en-US"/>
              </w:rPr>
              <w:t>:-</w:t>
            </w:r>
          </w:p>
        </w:tc>
      </w:tr>
    </w:tbl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  <w:proofErr w:type="gramStart"/>
      <w:r>
        <w:rPr>
          <w:rFonts w:ascii="Book Antiqua" w:eastAsia="Calibri" w:hAnsi="Book Antiqua" w:cstheme="minorHAnsi"/>
          <w:b/>
          <w:sz w:val="18"/>
          <w:szCs w:val="18"/>
        </w:rPr>
        <w:t>a</w:t>
      </w:r>
      <w:proofErr w:type="gramEnd"/>
      <w:r>
        <w:rPr>
          <w:rFonts w:ascii="Book Antiqua" w:eastAsia="Calibri" w:hAnsi="Book Antiqua" w:cstheme="minorHAnsi"/>
          <w:b/>
          <w:sz w:val="18"/>
          <w:szCs w:val="18"/>
        </w:rPr>
        <w:t>). Rajasthan Northern Area Development Project, Cairn India ltd, Barmer.</w:t>
      </w: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  <w:r>
        <w:rPr>
          <w:rFonts w:ascii="Book Antiqua" w:eastAsia="Calibri" w:hAnsi="Book Antiqua" w:cstheme="minorHAnsi"/>
          <w:b/>
          <w:sz w:val="18"/>
          <w:szCs w:val="18"/>
        </w:rPr>
        <w:t>b). ONGC Petro Additions Limited (OPAL), Fernas Construction India Pvt ltd, Dahej.</w:t>
      </w: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</w:p>
    <w:p w:rsidR="00856794" w:rsidRDefault="00876B5C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  <w:u w:val="single"/>
        </w:rPr>
        <w:t xml:space="preserve"> Zillion</w:t>
      </w:r>
      <w:r>
        <w:rPr>
          <w:rFonts w:ascii="Book Antiqua" w:eastAsia="Calibri" w:hAnsi="Book Antiqua" w:cstheme="minorHAnsi"/>
          <w:b/>
          <w:sz w:val="18"/>
          <w:szCs w:val="18"/>
          <w:u w:val="single"/>
        </w:rPr>
        <w:t xml:space="preserve"> Infra-Projects Pvt Ltd - 2.6 years</w:t>
      </w:r>
      <w:r w:rsidR="0010753F">
        <w:rPr>
          <w:rFonts w:ascii="Book Antiqua" w:eastAsia="Calibri" w:hAnsi="Book Antiqua" w:cstheme="minorHAnsi"/>
          <w:b/>
          <w:sz w:val="18"/>
          <w:szCs w:val="18"/>
          <w:u w:val="single"/>
        </w:rPr>
        <w:t xml:space="preserve"> -</w:t>
      </w:r>
      <w:r>
        <w:rPr>
          <w:rFonts w:ascii="Book Antiqua" w:eastAsia="Calibri" w:hAnsi="Book Antiqua" w:cstheme="minorHAnsi"/>
          <w:b/>
          <w:sz w:val="18"/>
          <w:szCs w:val="18"/>
          <w:u w:val="single"/>
        </w:rPr>
        <w:t xml:space="preserve"> ( Designation :- Site Engineer) (Sept' 2011- March' 2014)</w:t>
      </w:r>
    </w:p>
    <w:p w:rsidR="00856794" w:rsidRDefault="00876B5C">
      <w:pPr>
        <w:pStyle w:val="Heading3"/>
        <w:tabs>
          <w:tab w:val="clear" w:pos="4320"/>
          <w:tab w:val="left" w:pos="709"/>
        </w:tabs>
        <w:spacing w:after="120" w:line="20" w:lineRule="atLeast"/>
        <w:ind w:left="720" w:right="-270" w:hanging="720"/>
        <w:jc w:val="both"/>
        <w:rPr>
          <w:rFonts w:ascii="Book Antiqua" w:eastAsia="Calibri" w:hAnsi="Book Antiqua" w:cstheme="minorHAnsi"/>
          <w:i w:val="0"/>
          <w:sz w:val="18"/>
          <w:szCs w:val="18"/>
          <w:lang w:val="en-US" w:eastAsia="en-US"/>
        </w:rPr>
      </w:pPr>
      <w:r>
        <w:rPr>
          <w:rFonts w:ascii="Book Antiqua" w:eastAsia="Calibri" w:hAnsi="Book Antiqua" w:cstheme="minorHAnsi"/>
          <w:i w:val="0"/>
          <w:sz w:val="18"/>
          <w:szCs w:val="18"/>
          <w:u w:val="single"/>
          <w:lang w:val="en-US" w:eastAsia="en-US"/>
        </w:rPr>
        <w:t>Project Details</w:t>
      </w:r>
      <w:r>
        <w:rPr>
          <w:rFonts w:ascii="Book Antiqua" w:eastAsia="Calibri" w:hAnsi="Book Antiqua" w:cstheme="minorHAnsi"/>
          <w:i w:val="0"/>
          <w:sz w:val="18"/>
          <w:szCs w:val="18"/>
          <w:lang w:val="en-US" w:eastAsia="en-US"/>
        </w:rPr>
        <w:t>:-</w:t>
      </w: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  <w:proofErr w:type="gramStart"/>
      <w:r>
        <w:rPr>
          <w:rFonts w:ascii="Book Antiqua" w:eastAsia="Calibri" w:hAnsi="Book Antiqua" w:cstheme="minorHAnsi"/>
          <w:b/>
          <w:sz w:val="18"/>
          <w:szCs w:val="18"/>
        </w:rPr>
        <w:t>a</w:t>
      </w:r>
      <w:proofErr w:type="gramEnd"/>
      <w:r>
        <w:rPr>
          <w:rFonts w:ascii="Book Antiqua" w:eastAsia="Calibri" w:hAnsi="Book Antiqua" w:cstheme="minorHAnsi"/>
          <w:b/>
          <w:sz w:val="18"/>
          <w:szCs w:val="18"/>
        </w:rPr>
        <w:t>). 4X250 MW BRBCL/NTPC Thermal Power Plant, Nabinagar, Bihar.</w:t>
      </w: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b/>
          <w:sz w:val="18"/>
          <w:szCs w:val="18"/>
        </w:rPr>
      </w:pPr>
    </w:p>
    <w:p w:rsidR="00856794" w:rsidRDefault="00876B5C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0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/>
          <w:bCs/>
          <w:sz w:val="18"/>
          <w:szCs w:val="18"/>
        </w:rPr>
        <w:t>Job Responsibilities:-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Preparation of Piping material and Support BOM requisitions for procurement and coordination with procurement group.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Preparation of Engineering documents such as  Design Calculations, Material specifications, Valve Data-sheets, Pipe thickness, Miter bend, Reinforcement pad, cover plate &amp; MTO for all kind of pipeline components and Technical reports.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sz w:val="18"/>
          <w:szCs w:val="18"/>
        </w:rPr>
        <w:t xml:space="preserve">Checking of physical data sheets &amp; Vendor catalogs against different codes and Standards like ASME, ASTM, API, &amp; Piping codes B31.3, B31.1, B16.5, B36.10, B36.19 etc </w:t>
      </w:r>
      <w:r>
        <w:rPr>
          <w:rFonts w:ascii="Book Antiqua" w:hAnsi="Book Antiqua" w:cstheme="minorHAnsi"/>
          <w:bCs/>
          <w:sz w:val="18"/>
          <w:szCs w:val="18"/>
        </w:rPr>
        <w:t>to ensure the usage of correct dimensions.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sz w:val="18"/>
          <w:szCs w:val="18"/>
        </w:rPr>
        <w:lastRenderedPageBreak/>
        <w:t>Production support including attending to site queries/ site issues and preparing field/design change proposals, pipeline laying procedures/method statements, processing design change requests etc.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Cs/>
          <w:sz w:val="18"/>
          <w:szCs w:val="18"/>
        </w:rPr>
        <w:t>Extracting &amp; Checking of Piping Isometrics and design data from layout drawings and preparation of BOM of piping items.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Cs/>
          <w:sz w:val="18"/>
          <w:szCs w:val="18"/>
        </w:rPr>
        <w:t>Perform various calculations for Pipe thickness, Valve data sheet preparation, Reinforcement pad, cover plate etc.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hAnsi="Book Antiqua" w:cstheme="minorHAnsi"/>
          <w:bCs/>
          <w:sz w:val="18"/>
          <w:szCs w:val="18"/>
        </w:rPr>
        <w:t>Identifies the modification drawings depending on site conditions, client requirements and getting it approved for fabrication.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kern w:val="2"/>
          <w:sz w:val="18"/>
          <w:szCs w:val="18"/>
          <w:lang w:val="en-IN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Preparation of Auto-cad as-built structural drawings, isometric drawings as per site conditions.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kern w:val="2"/>
          <w:sz w:val="18"/>
          <w:szCs w:val="18"/>
          <w:lang w:val="en-IN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Furnishing the Material Take-off (MTO), Material Requisition’s like line pipe, Valves and Fitting at various stages of the project.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  <w:u w:val="single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Checking of fit-up and co-ordinates of spool joints work volume consolidation in erection work as per isometrics.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Cs/>
          <w:sz w:val="18"/>
          <w:szCs w:val="18"/>
        </w:rPr>
      </w:pPr>
      <w:r>
        <w:rPr>
          <w:rFonts w:ascii="Book Antiqua" w:hAnsi="Book Antiqua" w:cstheme="minorHAnsi"/>
          <w:sz w:val="18"/>
          <w:szCs w:val="18"/>
        </w:rPr>
        <w:t>Prepare strategic Plan</w:t>
      </w: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 xml:space="preserve"> for Erection &amp; Installation of all structural &amp; Mechanical Work of Pipelines &amp; support structures.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Preparation of the pipelines &amp; spools for DPT &amp; Hydro Testing of the required structures.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Preparation &amp; Issuing of daily work permit from operations for all types of work activities at the oil well-pad areas.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hAnsi="Book Antiqua" w:cstheme="minorHAnsi"/>
          <w:bCs/>
          <w:sz w:val="18"/>
          <w:szCs w:val="18"/>
        </w:rPr>
        <w:t>Vendor management - Process Adherence/Induction, On-site Coordination, Timely submission of bills/PO closure, Optimum work allocation to retain vendors, Feedback system &amp; Vendor evaluation.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kern w:val="2"/>
          <w:sz w:val="18"/>
          <w:szCs w:val="18"/>
          <w:lang w:val="en-IN"/>
        </w:rPr>
        <w:t>Checking of support fabrication and installation is as per standard support specifications.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Erection &amp; Inspection of ESP structure, Emitting Field alignment, field loading, internal gauging, collecting electrode rapping as per approved ITP.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Inspection of Boiler Drum Alignment, Structure and Girder Alignment as per approved ITP.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b/>
          <w:sz w:val="18"/>
          <w:szCs w:val="18"/>
          <w:lang w:val="en-GB"/>
        </w:rPr>
        <w:t>Project Coordination</w:t>
      </w:r>
      <w:r>
        <w:rPr>
          <w:rFonts w:ascii="Book Antiqua" w:eastAsia="Calibri" w:hAnsi="Book Antiqua" w:cstheme="minorHAnsi"/>
          <w:sz w:val="18"/>
          <w:szCs w:val="18"/>
        </w:rPr>
        <w:t xml:space="preserve"> Coordinating with Fabricators and Contractors for planning and effective execution of the jobs.</w:t>
      </w:r>
    </w:p>
    <w:p w:rsidR="00856794" w:rsidRDefault="00876B5C">
      <w:pPr>
        <w:pStyle w:val="ListParagraph"/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hAnsi="Book Antiqua" w:cstheme="minorHAnsi"/>
          <w:b/>
          <w:bCs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Handling project activities to ensure timely accomplishment of targets within the time and cost parameters.</w:t>
      </w:r>
    </w:p>
    <w:p w:rsidR="00856794" w:rsidRPr="00546AF0" w:rsidRDefault="00546AF0">
      <w:pPr>
        <w:shd w:val="clear" w:color="auto" w:fill="D9D9D9"/>
        <w:spacing w:after="120" w:line="20" w:lineRule="atLeast"/>
        <w:ind w:left="720" w:hanging="720"/>
        <w:jc w:val="both"/>
        <w:rPr>
          <w:rFonts w:ascii="Book Antiqua" w:eastAsia="Calibri" w:hAnsi="Book Antiqua" w:cstheme="minorHAnsi"/>
          <w:b/>
          <w:sz w:val="20"/>
          <w:szCs w:val="18"/>
        </w:rPr>
      </w:pPr>
      <w:r w:rsidRPr="00546AF0">
        <w:rPr>
          <w:rFonts w:ascii="Book Antiqua" w:eastAsia="Calibri" w:hAnsi="Book Antiqua" w:cstheme="minorHAnsi"/>
          <w:b/>
          <w:sz w:val="20"/>
          <w:szCs w:val="18"/>
        </w:rPr>
        <w:t>Academic</w:t>
      </w:r>
      <w:r w:rsidR="00876B5C" w:rsidRPr="00546AF0">
        <w:rPr>
          <w:rFonts w:ascii="Book Antiqua" w:eastAsia="Calibri" w:hAnsi="Book Antiqua" w:cstheme="minorHAnsi"/>
          <w:b/>
          <w:sz w:val="20"/>
          <w:szCs w:val="18"/>
        </w:rPr>
        <w:t xml:space="preserve"> C</w:t>
      </w:r>
      <w:r w:rsidRPr="00546AF0">
        <w:rPr>
          <w:rFonts w:ascii="Book Antiqua" w:eastAsia="Calibri" w:hAnsi="Book Antiqua" w:cstheme="minorHAnsi"/>
          <w:b/>
          <w:sz w:val="20"/>
          <w:szCs w:val="18"/>
        </w:rPr>
        <w:t>redentials</w:t>
      </w:r>
      <w:r w:rsidR="00876B5C" w:rsidRPr="00546AF0">
        <w:rPr>
          <w:rFonts w:ascii="Book Antiqua" w:eastAsia="Calibri" w:hAnsi="Book Antiqua" w:cstheme="minorHAnsi"/>
          <w:b/>
          <w:sz w:val="20"/>
          <w:szCs w:val="18"/>
        </w:rPr>
        <w:t>:-</w:t>
      </w:r>
    </w:p>
    <w:p w:rsidR="00856794" w:rsidRDefault="00876B5C">
      <w:pPr>
        <w:numPr>
          <w:ilvl w:val="0"/>
          <w:numId w:val="2"/>
        </w:numPr>
        <w:spacing w:after="120" w:line="20" w:lineRule="atLeast"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b/>
          <w:sz w:val="18"/>
          <w:szCs w:val="18"/>
        </w:rPr>
        <w:t>BE in Mechanical Engineering</w:t>
      </w:r>
      <w:r>
        <w:rPr>
          <w:rFonts w:ascii="Book Antiqua" w:eastAsia="Calibri" w:hAnsi="Book Antiqua" w:cstheme="minorHAnsi"/>
          <w:sz w:val="18"/>
          <w:szCs w:val="18"/>
        </w:rPr>
        <w:t xml:space="preserve"> (2011) from MGM’s Jawaharlal Nehru Engineering College, (Maharashtra).</w:t>
      </w:r>
    </w:p>
    <w:p w:rsidR="00856794" w:rsidRPr="00F67251" w:rsidRDefault="00546AF0">
      <w:pPr>
        <w:shd w:val="clear" w:color="auto" w:fill="D9D9D9"/>
        <w:spacing w:after="120" w:line="20" w:lineRule="atLeast"/>
        <w:ind w:left="720" w:hanging="720"/>
        <w:jc w:val="both"/>
        <w:rPr>
          <w:rFonts w:ascii="Book Antiqua" w:eastAsia="Calibri" w:hAnsi="Book Antiqua" w:cstheme="minorHAnsi"/>
          <w:b/>
          <w:sz w:val="20"/>
          <w:szCs w:val="18"/>
        </w:rPr>
      </w:pPr>
      <w:r>
        <w:rPr>
          <w:rFonts w:ascii="Book Antiqua" w:eastAsia="Calibri" w:hAnsi="Book Antiqua" w:cstheme="minorHAnsi"/>
          <w:b/>
          <w:sz w:val="20"/>
          <w:szCs w:val="18"/>
        </w:rPr>
        <w:t>Personal Details</w:t>
      </w:r>
      <w:r w:rsidR="00876B5C" w:rsidRPr="00F67251">
        <w:rPr>
          <w:rFonts w:ascii="Book Antiqua" w:eastAsia="Calibri" w:hAnsi="Book Antiqua" w:cstheme="minorHAnsi"/>
          <w:b/>
          <w:sz w:val="20"/>
          <w:szCs w:val="18"/>
        </w:rPr>
        <w:t>:-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Father’ Name</w:t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  <w:t>:  Sh. Ramesh Sehgal</w:t>
      </w:r>
      <w:r>
        <w:rPr>
          <w:rFonts w:ascii="Book Antiqua" w:eastAsia="Calibri" w:hAnsi="Book Antiqua" w:cstheme="minorHAnsi"/>
          <w:sz w:val="18"/>
          <w:szCs w:val="18"/>
        </w:rPr>
        <w:tab/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Mother’ Name</w:t>
      </w:r>
      <w:r>
        <w:rPr>
          <w:rFonts w:ascii="Book Antiqua" w:eastAsia="Calibri" w:hAnsi="Book Antiqua" w:cstheme="minorHAnsi"/>
          <w:sz w:val="18"/>
          <w:szCs w:val="18"/>
        </w:rPr>
        <w:tab/>
        <w:t xml:space="preserve">     </w:t>
      </w:r>
      <w:r>
        <w:rPr>
          <w:rFonts w:ascii="Book Antiqua" w:eastAsia="Calibri" w:hAnsi="Book Antiqua" w:cstheme="minorHAnsi"/>
          <w:sz w:val="18"/>
          <w:szCs w:val="18"/>
        </w:rPr>
        <w:tab/>
        <w:t>:  Smt. Sunita Sehgal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Linguistic proficiency</w:t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  <w:t>:  Hindi, English, Punjabi.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Passport No</w:t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  <w:t>:  L3267210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Date of Birth</w:t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  <w:t>:  14</w:t>
      </w:r>
      <w:r>
        <w:rPr>
          <w:rFonts w:ascii="Book Antiqua" w:eastAsia="Calibri" w:hAnsi="Book Antiqua" w:cstheme="minorHAnsi"/>
          <w:b/>
          <w:sz w:val="18"/>
          <w:szCs w:val="18"/>
          <w:vertAlign w:val="superscript"/>
        </w:rPr>
        <w:t>th</w:t>
      </w:r>
      <w:r>
        <w:rPr>
          <w:rFonts w:ascii="Book Antiqua" w:eastAsia="Calibri" w:hAnsi="Book Antiqua" w:cstheme="minorHAnsi"/>
          <w:sz w:val="18"/>
          <w:szCs w:val="18"/>
        </w:rPr>
        <w:t xml:space="preserve"> January 1987</w:t>
      </w:r>
    </w:p>
    <w:p w:rsidR="00856794" w:rsidRDefault="00876B5C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120" w:line="20" w:lineRule="atLeast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 xml:space="preserve">Native Place            </w:t>
      </w:r>
      <w:r>
        <w:rPr>
          <w:rFonts w:ascii="Book Antiqua" w:eastAsia="Calibri" w:hAnsi="Book Antiqua" w:cstheme="minorHAnsi"/>
          <w:sz w:val="18"/>
          <w:szCs w:val="18"/>
        </w:rPr>
        <w:tab/>
      </w:r>
      <w:r>
        <w:rPr>
          <w:rFonts w:ascii="Book Antiqua" w:eastAsia="Calibri" w:hAnsi="Book Antiqua" w:cstheme="minorHAnsi"/>
          <w:sz w:val="18"/>
          <w:szCs w:val="18"/>
        </w:rPr>
        <w:tab/>
        <w:t>:  Jammu (J&amp;K)</w:t>
      </w: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120"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20" w:lineRule="atLeast"/>
        <w:ind w:left="360"/>
        <w:contextualSpacing/>
        <w:jc w:val="both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76B5C">
      <w:pPr>
        <w:spacing w:after="120" w:line="20" w:lineRule="atLeast"/>
        <w:ind w:left="720" w:hanging="720"/>
        <w:jc w:val="center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sz w:val="18"/>
          <w:szCs w:val="18"/>
        </w:rPr>
        <w:t>I hereby declare that the details furnished above are true to the best of my Knowledge.</w:t>
      </w:r>
    </w:p>
    <w:p w:rsidR="00856794" w:rsidRDefault="00856794">
      <w:pPr>
        <w:spacing w:line="20" w:lineRule="atLeast"/>
        <w:ind w:left="720" w:hanging="720"/>
        <w:jc w:val="center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spacing w:line="20" w:lineRule="atLeast"/>
        <w:ind w:left="720" w:hanging="720"/>
        <w:jc w:val="center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spacing w:line="20" w:lineRule="atLeast"/>
        <w:ind w:left="720" w:hanging="720"/>
        <w:jc w:val="center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56794">
      <w:pPr>
        <w:spacing w:line="20" w:lineRule="atLeast"/>
        <w:ind w:left="720" w:hanging="720"/>
        <w:jc w:val="center"/>
        <w:rPr>
          <w:rFonts w:ascii="Book Antiqua" w:eastAsia="Calibri" w:hAnsi="Book Antiqua" w:cstheme="minorHAnsi"/>
          <w:sz w:val="18"/>
          <w:szCs w:val="18"/>
        </w:rPr>
      </w:pPr>
    </w:p>
    <w:p w:rsidR="00856794" w:rsidRDefault="00876B5C">
      <w:pPr>
        <w:spacing w:after="120" w:line="20" w:lineRule="atLeast"/>
        <w:ind w:left="720" w:hanging="360"/>
        <w:rPr>
          <w:rFonts w:ascii="Book Antiqua" w:eastAsia="Calibri" w:hAnsi="Book Antiqua" w:cstheme="minorHAnsi"/>
          <w:sz w:val="18"/>
          <w:szCs w:val="18"/>
        </w:rPr>
      </w:pPr>
      <w:r>
        <w:rPr>
          <w:rFonts w:ascii="Book Antiqua" w:eastAsia="Calibri" w:hAnsi="Book Antiqua" w:cstheme="minorHAnsi"/>
          <w:b/>
          <w:sz w:val="18"/>
          <w:szCs w:val="18"/>
        </w:rPr>
        <w:t xml:space="preserve">Date </w:t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</w:r>
      <w:r>
        <w:rPr>
          <w:rFonts w:ascii="Book Antiqua" w:eastAsia="Calibri" w:hAnsi="Book Antiqua" w:cstheme="minorHAnsi"/>
          <w:b/>
          <w:sz w:val="18"/>
          <w:szCs w:val="18"/>
        </w:rPr>
        <w:tab/>
        <w:t xml:space="preserve">          (AMIT SEHGAL)</w:t>
      </w:r>
    </w:p>
    <w:sectPr w:rsidR="00856794" w:rsidSect="00087BA1">
      <w:headerReference w:type="default" r:id="rId9"/>
      <w:footerReference w:type="default" r:id="rId10"/>
      <w:pgSz w:w="12240" w:h="15840"/>
      <w:pgMar w:top="806" w:right="720" w:bottom="806" w:left="900" w:header="57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63" w:rsidRDefault="00413063" w:rsidP="00856794">
      <w:pPr>
        <w:spacing w:after="0" w:line="240" w:lineRule="auto"/>
      </w:pPr>
      <w:r>
        <w:separator/>
      </w:r>
    </w:p>
  </w:endnote>
  <w:endnote w:type="continuationSeparator" w:id="0">
    <w:p w:rsidR="00413063" w:rsidRDefault="00413063" w:rsidP="0085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94" w:rsidRDefault="006E03EA">
    <w:pPr>
      <w:pStyle w:val="Footer"/>
      <w:spacing w:after="0"/>
    </w:pPr>
    <w:r>
      <w:fldChar w:fldCharType="begin"/>
    </w:r>
    <w:r w:rsidR="00876B5C">
      <w:instrText xml:space="preserve"> PAGE   \* MERGEFORMAT </w:instrText>
    </w:r>
    <w:r>
      <w:fldChar w:fldCharType="separate"/>
    </w:r>
    <w:r w:rsidR="00F02E2C">
      <w:rPr>
        <w:noProof/>
      </w:rPr>
      <w:t>1</w:t>
    </w:r>
    <w:r>
      <w:fldChar w:fldCharType="end"/>
    </w:r>
  </w:p>
  <w:p w:rsidR="00856794" w:rsidRDefault="00856794">
    <w:pPr>
      <w:pStyle w:val="Footer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63" w:rsidRDefault="00413063" w:rsidP="00856794">
      <w:pPr>
        <w:spacing w:after="0" w:line="240" w:lineRule="auto"/>
      </w:pPr>
      <w:r>
        <w:separator/>
      </w:r>
    </w:p>
  </w:footnote>
  <w:footnote w:type="continuationSeparator" w:id="0">
    <w:p w:rsidR="00413063" w:rsidRDefault="00413063" w:rsidP="0085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794" w:rsidRDefault="00876B5C">
    <w:pPr>
      <w:pStyle w:val="Header"/>
      <w:jc w:val="center"/>
      <w:rPr>
        <w:lang w:val="en-US"/>
      </w:rPr>
    </w:pPr>
    <w:r>
      <w:rPr>
        <w:lang w:val="en-US"/>
      </w:rPr>
      <w:t>RESUME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10A52"/>
    <w:multiLevelType w:val="multilevel"/>
    <w:tmpl w:val="14F10A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42EA5"/>
    <w:multiLevelType w:val="multilevel"/>
    <w:tmpl w:val="47942EA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0263084"/>
    <w:multiLevelType w:val="multilevel"/>
    <w:tmpl w:val="702630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A27"/>
    <w:rsid w:val="000100F4"/>
    <w:rsid w:val="000168AD"/>
    <w:rsid w:val="00016FAE"/>
    <w:rsid w:val="00021D7F"/>
    <w:rsid w:val="00031753"/>
    <w:rsid w:val="00032BFA"/>
    <w:rsid w:val="00043DFA"/>
    <w:rsid w:val="000474CB"/>
    <w:rsid w:val="00050B2F"/>
    <w:rsid w:val="00054818"/>
    <w:rsid w:val="000663F3"/>
    <w:rsid w:val="00070244"/>
    <w:rsid w:val="000777B4"/>
    <w:rsid w:val="00087BA1"/>
    <w:rsid w:val="00091D1A"/>
    <w:rsid w:val="0009428C"/>
    <w:rsid w:val="00095DC6"/>
    <w:rsid w:val="000A5A34"/>
    <w:rsid w:val="000D4BE1"/>
    <w:rsid w:val="000D5BED"/>
    <w:rsid w:val="000E19D1"/>
    <w:rsid w:val="000F4F3A"/>
    <w:rsid w:val="00103C50"/>
    <w:rsid w:val="0010753F"/>
    <w:rsid w:val="00113C88"/>
    <w:rsid w:val="00123776"/>
    <w:rsid w:val="0012496A"/>
    <w:rsid w:val="0013472F"/>
    <w:rsid w:val="00153A7A"/>
    <w:rsid w:val="00156892"/>
    <w:rsid w:val="00160982"/>
    <w:rsid w:val="00161B0B"/>
    <w:rsid w:val="00161F5B"/>
    <w:rsid w:val="00172A27"/>
    <w:rsid w:val="001766E9"/>
    <w:rsid w:val="00177F54"/>
    <w:rsid w:val="0018144A"/>
    <w:rsid w:val="0018378D"/>
    <w:rsid w:val="00187C06"/>
    <w:rsid w:val="001944EB"/>
    <w:rsid w:val="00196AAA"/>
    <w:rsid w:val="001A37BF"/>
    <w:rsid w:val="001A6306"/>
    <w:rsid w:val="001B40BC"/>
    <w:rsid w:val="001B7569"/>
    <w:rsid w:val="001C4F90"/>
    <w:rsid w:val="001C56C5"/>
    <w:rsid w:val="001C7805"/>
    <w:rsid w:val="001D0905"/>
    <w:rsid w:val="001D4B16"/>
    <w:rsid w:val="001D5481"/>
    <w:rsid w:val="001D5CC1"/>
    <w:rsid w:val="001E0474"/>
    <w:rsid w:val="001E6A10"/>
    <w:rsid w:val="001E77AF"/>
    <w:rsid w:val="001F1B6F"/>
    <w:rsid w:val="001F3127"/>
    <w:rsid w:val="001F7C82"/>
    <w:rsid w:val="00204BE1"/>
    <w:rsid w:val="002102B1"/>
    <w:rsid w:val="00211C33"/>
    <w:rsid w:val="00215ECC"/>
    <w:rsid w:val="00220E0B"/>
    <w:rsid w:val="00233283"/>
    <w:rsid w:val="0023533D"/>
    <w:rsid w:val="0023564A"/>
    <w:rsid w:val="0023754B"/>
    <w:rsid w:val="002472FB"/>
    <w:rsid w:val="002476BC"/>
    <w:rsid w:val="00266AAD"/>
    <w:rsid w:val="002725D9"/>
    <w:rsid w:val="00282F61"/>
    <w:rsid w:val="002A2C8E"/>
    <w:rsid w:val="002A392A"/>
    <w:rsid w:val="002A4C92"/>
    <w:rsid w:val="002B3587"/>
    <w:rsid w:val="002C2D56"/>
    <w:rsid w:val="002C59B3"/>
    <w:rsid w:val="002D5FB6"/>
    <w:rsid w:val="002E4B15"/>
    <w:rsid w:val="00304E70"/>
    <w:rsid w:val="00310100"/>
    <w:rsid w:val="003171F3"/>
    <w:rsid w:val="0031720A"/>
    <w:rsid w:val="00344FEC"/>
    <w:rsid w:val="00357E52"/>
    <w:rsid w:val="003666A0"/>
    <w:rsid w:val="0037295D"/>
    <w:rsid w:val="00374217"/>
    <w:rsid w:val="003874A7"/>
    <w:rsid w:val="00395F0C"/>
    <w:rsid w:val="00396E9C"/>
    <w:rsid w:val="00397BF0"/>
    <w:rsid w:val="003A3D47"/>
    <w:rsid w:val="003B2B50"/>
    <w:rsid w:val="003C1FAE"/>
    <w:rsid w:val="003C7D42"/>
    <w:rsid w:val="003D36E9"/>
    <w:rsid w:val="003D4CC8"/>
    <w:rsid w:val="003D4EC9"/>
    <w:rsid w:val="003E2D1C"/>
    <w:rsid w:val="003E539B"/>
    <w:rsid w:val="003F3C11"/>
    <w:rsid w:val="003F4573"/>
    <w:rsid w:val="003F7AB1"/>
    <w:rsid w:val="00403617"/>
    <w:rsid w:val="00413063"/>
    <w:rsid w:val="004153EE"/>
    <w:rsid w:val="00415D8D"/>
    <w:rsid w:val="00417DF4"/>
    <w:rsid w:val="004240C0"/>
    <w:rsid w:val="004614F6"/>
    <w:rsid w:val="0046543E"/>
    <w:rsid w:val="00486432"/>
    <w:rsid w:val="00487571"/>
    <w:rsid w:val="004A6838"/>
    <w:rsid w:val="004A6B0F"/>
    <w:rsid w:val="004B5250"/>
    <w:rsid w:val="004D1AB7"/>
    <w:rsid w:val="004F7DBC"/>
    <w:rsid w:val="00500375"/>
    <w:rsid w:val="00502247"/>
    <w:rsid w:val="00507CEB"/>
    <w:rsid w:val="00515145"/>
    <w:rsid w:val="00521898"/>
    <w:rsid w:val="005238A7"/>
    <w:rsid w:val="0053453B"/>
    <w:rsid w:val="00546AF0"/>
    <w:rsid w:val="00554F05"/>
    <w:rsid w:val="005644F4"/>
    <w:rsid w:val="005678BE"/>
    <w:rsid w:val="00575FD1"/>
    <w:rsid w:val="00585682"/>
    <w:rsid w:val="0059166E"/>
    <w:rsid w:val="00592EA8"/>
    <w:rsid w:val="00593297"/>
    <w:rsid w:val="005951CE"/>
    <w:rsid w:val="00597294"/>
    <w:rsid w:val="005A10CD"/>
    <w:rsid w:val="005C3E53"/>
    <w:rsid w:val="005D2D75"/>
    <w:rsid w:val="005E003B"/>
    <w:rsid w:val="005E11F8"/>
    <w:rsid w:val="005E7006"/>
    <w:rsid w:val="005F0B9A"/>
    <w:rsid w:val="0060325D"/>
    <w:rsid w:val="00617BC0"/>
    <w:rsid w:val="006223B4"/>
    <w:rsid w:val="00633E2D"/>
    <w:rsid w:val="00655D88"/>
    <w:rsid w:val="006644DF"/>
    <w:rsid w:val="00672FC1"/>
    <w:rsid w:val="00676FDC"/>
    <w:rsid w:val="006841DD"/>
    <w:rsid w:val="006A08CC"/>
    <w:rsid w:val="006B083C"/>
    <w:rsid w:val="006B1C3B"/>
    <w:rsid w:val="006B7C9C"/>
    <w:rsid w:val="006D5241"/>
    <w:rsid w:val="006E03EA"/>
    <w:rsid w:val="006E07F0"/>
    <w:rsid w:val="006F5952"/>
    <w:rsid w:val="00704945"/>
    <w:rsid w:val="00717A2F"/>
    <w:rsid w:val="007241DB"/>
    <w:rsid w:val="00724D49"/>
    <w:rsid w:val="00725BF7"/>
    <w:rsid w:val="00726453"/>
    <w:rsid w:val="00734BAB"/>
    <w:rsid w:val="00740794"/>
    <w:rsid w:val="00765880"/>
    <w:rsid w:val="0078012C"/>
    <w:rsid w:val="0078309C"/>
    <w:rsid w:val="00790204"/>
    <w:rsid w:val="007935D2"/>
    <w:rsid w:val="007B1979"/>
    <w:rsid w:val="007B306F"/>
    <w:rsid w:val="007B3B93"/>
    <w:rsid w:val="007C5372"/>
    <w:rsid w:val="007D30F3"/>
    <w:rsid w:val="007E0414"/>
    <w:rsid w:val="007E47BD"/>
    <w:rsid w:val="007F2381"/>
    <w:rsid w:val="00801B5A"/>
    <w:rsid w:val="0080712B"/>
    <w:rsid w:val="00807E0A"/>
    <w:rsid w:val="008138ED"/>
    <w:rsid w:val="008332D4"/>
    <w:rsid w:val="00846072"/>
    <w:rsid w:val="00855AB5"/>
    <w:rsid w:val="00856794"/>
    <w:rsid w:val="00864D8C"/>
    <w:rsid w:val="00875ECB"/>
    <w:rsid w:val="00876B5C"/>
    <w:rsid w:val="00880BC8"/>
    <w:rsid w:val="00896070"/>
    <w:rsid w:val="0089637C"/>
    <w:rsid w:val="008A11B4"/>
    <w:rsid w:val="008B29D0"/>
    <w:rsid w:val="008C20A6"/>
    <w:rsid w:val="008D7C19"/>
    <w:rsid w:val="008F702B"/>
    <w:rsid w:val="009011A0"/>
    <w:rsid w:val="009035AC"/>
    <w:rsid w:val="009054E8"/>
    <w:rsid w:val="00910521"/>
    <w:rsid w:val="00912990"/>
    <w:rsid w:val="00912DDF"/>
    <w:rsid w:val="00921119"/>
    <w:rsid w:val="009225E1"/>
    <w:rsid w:val="009300F7"/>
    <w:rsid w:val="00932FEB"/>
    <w:rsid w:val="00937332"/>
    <w:rsid w:val="00937CE8"/>
    <w:rsid w:val="00943631"/>
    <w:rsid w:val="00951FA1"/>
    <w:rsid w:val="009532C8"/>
    <w:rsid w:val="009574F8"/>
    <w:rsid w:val="009826D5"/>
    <w:rsid w:val="00994362"/>
    <w:rsid w:val="009A13C0"/>
    <w:rsid w:val="009A6AE5"/>
    <w:rsid w:val="009B0722"/>
    <w:rsid w:val="009B09EE"/>
    <w:rsid w:val="009B45D8"/>
    <w:rsid w:val="009E723D"/>
    <w:rsid w:val="009F4EC6"/>
    <w:rsid w:val="00A00A07"/>
    <w:rsid w:val="00A01FC7"/>
    <w:rsid w:val="00A151FD"/>
    <w:rsid w:val="00A24123"/>
    <w:rsid w:val="00A3655C"/>
    <w:rsid w:val="00A42EDE"/>
    <w:rsid w:val="00A47B2A"/>
    <w:rsid w:val="00A555B9"/>
    <w:rsid w:val="00A56C68"/>
    <w:rsid w:val="00A66AEB"/>
    <w:rsid w:val="00A9119E"/>
    <w:rsid w:val="00A92A57"/>
    <w:rsid w:val="00A97F1B"/>
    <w:rsid w:val="00AA0EF3"/>
    <w:rsid w:val="00AA2B70"/>
    <w:rsid w:val="00AB6A07"/>
    <w:rsid w:val="00AC2B16"/>
    <w:rsid w:val="00AC48F5"/>
    <w:rsid w:val="00AC7DD4"/>
    <w:rsid w:val="00AD4FC6"/>
    <w:rsid w:val="00AF00BE"/>
    <w:rsid w:val="00AF3342"/>
    <w:rsid w:val="00AF4E47"/>
    <w:rsid w:val="00B06867"/>
    <w:rsid w:val="00B10023"/>
    <w:rsid w:val="00B15EDB"/>
    <w:rsid w:val="00B167E1"/>
    <w:rsid w:val="00B17C80"/>
    <w:rsid w:val="00B234DF"/>
    <w:rsid w:val="00B25395"/>
    <w:rsid w:val="00B413DF"/>
    <w:rsid w:val="00B51CA2"/>
    <w:rsid w:val="00B601BA"/>
    <w:rsid w:val="00B61027"/>
    <w:rsid w:val="00B67ECF"/>
    <w:rsid w:val="00B74B84"/>
    <w:rsid w:val="00B971D5"/>
    <w:rsid w:val="00BB7A21"/>
    <w:rsid w:val="00BC4AAE"/>
    <w:rsid w:val="00BD7549"/>
    <w:rsid w:val="00BE2951"/>
    <w:rsid w:val="00BE5716"/>
    <w:rsid w:val="00BF38A7"/>
    <w:rsid w:val="00BF3C1C"/>
    <w:rsid w:val="00C0216C"/>
    <w:rsid w:val="00C103C3"/>
    <w:rsid w:val="00C21349"/>
    <w:rsid w:val="00C22001"/>
    <w:rsid w:val="00C22C22"/>
    <w:rsid w:val="00C33E33"/>
    <w:rsid w:val="00C64CC1"/>
    <w:rsid w:val="00C71345"/>
    <w:rsid w:val="00C850E9"/>
    <w:rsid w:val="00C87869"/>
    <w:rsid w:val="00C87B0B"/>
    <w:rsid w:val="00CA1ECF"/>
    <w:rsid w:val="00CA5640"/>
    <w:rsid w:val="00CA6BDD"/>
    <w:rsid w:val="00CB628A"/>
    <w:rsid w:val="00CD01A9"/>
    <w:rsid w:val="00CD22D8"/>
    <w:rsid w:val="00CD3768"/>
    <w:rsid w:val="00CE0E4E"/>
    <w:rsid w:val="00CF1543"/>
    <w:rsid w:val="00CF4AFD"/>
    <w:rsid w:val="00CF56BF"/>
    <w:rsid w:val="00CF7FED"/>
    <w:rsid w:val="00D15863"/>
    <w:rsid w:val="00D226EF"/>
    <w:rsid w:val="00D22C55"/>
    <w:rsid w:val="00D246D7"/>
    <w:rsid w:val="00D42C9D"/>
    <w:rsid w:val="00D42EDB"/>
    <w:rsid w:val="00D45AEE"/>
    <w:rsid w:val="00D7556B"/>
    <w:rsid w:val="00D96ED5"/>
    <w:rsid w:val="00D975D3"/>
    <w:rsid w:val="00DA42FF"/>
    <w:rsid w:val="00DA7570"/>
    <w:rsid w:val="00DB274A"/>
    <w:rsid w:val="00DB34ED"/>
    <w:rsid w:val="00DC324B"/>
    <w:rsid w:val="00DC6BF4"/>
    <w:rsid w:val="00DE2F2F"/>
    <w:rsid w:val="00DE3510"/>
    <w:rsid w:val="00E02435"/>
    <w:rsid w:val="00E05147"/>
    <w:rsid w:val="00E109DC"/>
    <w:rsid w:val="00E21F16"/>
    <w:rsid w:val="00E257DE"/>
    <w:rsid w:val="00E54B72"/>
    <w:rsid w:val="00E654E8"/>
    <w:rsid w:val="00E750B5"/>
    <w:rsid w:val="00E7596C"/>
    <w:rsid w:val="00E80E91"/>
    <w:rsid w:val="00E875A0"/>
    <w:rsid w:val="00E9054B"/>
    <w:rsid w:val="00E90647"/>
    <w:rsid w:val="00E9266C"/>
    <w:rsid w:val="00E9612A"/>
    <w:rsid w:val="00EB037E"/>
    <w:rsid w:val="00EB687E"/>
    <w:rsid w:val="00EC0980"/>
    <w:rsid w:val="00ED2FB5"/>
    <w:rsid w:val="00EE5712"/>
    <w:rsid w:val="00EE5E67"/>
    <w:rsid w:val="00F00531"/>
    <w:rsid w:val="00F02E2C"/>
    <w:rsid w:val="00F03920"/>
    <w:rsid w:val="00F03980"/>
    <w:rsid w:val="00F047D4"/>
    <w:rsid w:val="00F1115F"/>
    <w:rsid w:val="00F165FC"/>
    <w:rsid w:val="00F308B9"/>
    <w:rsid w:val="00F33669"/>
    <w:rsid w:val="00F3596B"/>
    <w:rsid w:val="00F617B9"/>
    <w:rsid w:val="00F67251"/>
    <w:rsid w:val="00F7711F"/>
    <w:rsid w:val="00F80A39"/>
    <w:rsid w:val="00F8796B"/>
    <w:rsid w:val="00F90ADC"/>
    <w:rsid w:val="00F91DF5"/>
    <w:rsid w:val="00FA1BF0"/>
    <w:rsid w:val="00FA2732"/>
    <w:rsid w:val="00FA79F9"/>
    <w:rsid w:val="00FB7D2B"/>
    <w:rsid w:val="00FC7671"/>
    <w:rsid w:val="00FE2035"/>
    <w:rsid w:val="00FF0801"/>
    <w:rsid w:val="00FF111C"/>
    <w:rsid w:val="00FF46E8"/>
    <w:rsid w:val="03D01775"/>
    <w:rsid w:val="04C81367"/>
    <w:rsid w:val="099834E0"/>
    <w:rsid w:val="29806BB6"/>
    <w:rsid w:val="37A1735B"/>
    <w:rsid w:val="3AE776B6"/>
    <w:rsid w:val="40B33438"/>
    <w:rsid w:val="7EC3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9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56794"/>
    <w:pPr>
      <w:keepNext/>
      <w:keepLines/>
      <w:spacing w:before="480"/>
      <w:outlineLvl w:val="0"/>
    </w:pPr>
    <w:rPr>
      <w:b/>
      <w:color w:val="365F91"/>
      <w:sz w:val="28"/>
      <w:lang w:val="zh-CN" w:eastAsia="zh-CN"/>
    </w:rPr>
  </w:style>
  <w:style w:type="paragraph" w:styleId="Heading2">
    <w:name w:val="heading 2"/>
    <w:basedOn w:val="Normal"/>
    <w:next w:val="Normal"/>
    <w:link w:val="Heading2Char"/>
    <w:qFormat/>
    <w:rsid w:val="00856794"/>
    <w:pPr>
      <w:keepNext/>
      <w:tabs>
        <w:tab w:val="left" w:pos="4320"/>
      </w:tabs>
      <w:outlineLvl w:val="1"/>
    </w:pPr>
    <w:rPr>
      <w:rFonts w:ascii="Verdana" w:hAnsi="Verdana"/>
      <w:b/>
      <w:sz w:val="20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rsid w:val="00856794"/>
    <w:pPr>
      <w:keepNext/>
      <w:tabs>
        <w:tab w:val="left" w:pos="4320"/>
      </w:tabs>
      <w:outlineLvl w:val="2"/>
    </w:pPr>
    <w:rPr>
      <w:rFonts w:ascii="Verdana" w:hAnsi="Verdana"/>
      <w:b/>
      <w:i/>
      <w:sz w:val="20"/>
      <w:lang w:val="zh-CN" w:eastAsia="zh-CN"/>
    </w:rPr>
  </w:style>
  <w:style w:type="paragraph" w:styleId="Heading4">
    <w:name w:val="heading 4"/>
    <w:basedOn w:val="Normal"/>
    <w:next w:val="Normal"/>
    <w:link w:val="Heading4Char"/>
    <w:qFormat/>
    <w:rsid w:val="00856794"/>
    <w:pPr>
      <w:keepNext/>
      <w:keepLines/>
      <w:spacing w:before="200"/>
      <w:outlineLvl w:val="3"/>
    </w:pPr>
    <w:rPr>
      <w:b/>
      <w:i/>
      <w:color w:val="4F81BD"/>
      <w:sz w:val="20"/>
      <w:lang w:val="zh-CN" w:eastAsia="zh-CN"/>
    </w:rPr>
  </w:style>
  <w:style w:type="paragraph" w:styleId="Heading5">
    <w:name w:val="heading 5"/>
    <w:basedOn w:val="Normal"/>
    <w:next w:val="Normal"/>
    <w:link w:val="Heading5Char"/>
    <w:qFormat/>
    <w:rsid w:val="00856794"/>
    <w:pPr>
      <w:keepNext/>
      <w:keepLines/>
      <w:spacing w:before="200"/>
      <w:outlineLvl w:val="4"/>
    </w:pPr>
    <w:rPr>
      <w:color w:val="243F60"/>
      <w:sz w:val="2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rsid w:val="00856794"/>
    <w:pPr>
      <w:keepNext/>
      <w:keepLines/>
      <w:spacing w:before="200"/>
      <w:outlineLvl w:val="5"/>
    </w:pPr>
    <w:rPr>
      <w:i/>
      <w:color w:val="243F60"/>
      <w:sz w:val="20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rsid w:val="00856794"/>
    <w:pPr>
      <w:keepNext/>
      <w:keepLines/>
      <w:spacing w:before="200"/>
      <w:outlineLvl w:val="6"/>
    </w:pPr>
    <w:rPr>
      <w:i/>
      <w:color w:val="404040"/>
      <w:sz w:val="20"/>
      <w:lang w:val="zh-CN" w:eastAsia="zh-CN"/>
    </w:rPr>
  </w:style>
  <w:style w:type="paragraph" w:styleId="Heading8">
    <w:name w:val="heading 8"/>
    <w:basedOn w:val="Normal"/>
    <w:next w:val="Normal"/>
    <w:link w:val="Heading8Char"/>
    <w:qFormat/>
    <w:rsid w:val="00856794"/>
    <w:pPr>
      <w:keepNext/>
      <w:keepLines/>
      <w:spacing w:before="200"/>
      <w:outlineLvl w:val="7"/>
    </w:pPr>
    <w:rPr>
      <w:color w:val="404040"/>
      <w:sz w:val="20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rsid w:val="00856794"/>
    <w:pPr>
      <w:keepNext/>
      <w:keepLines/>
      <w:spacing w:before="200"/>
      <w:outlineLvl w:val="8"/>
    </w:pPr>
    <w:rPr>
      <w:i/>
      <w:color w:val="404040"/>
      <w:sz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56794"/>
    <w:rPr>
      <w:sz w:val="20"/>
      <w:lang w:eastAsia="zh-CN"/>
    </w:rPr>
  </w:style>
  <w:style w:type="paragraph" w:styleId="BodyTextIndent">
    <w:name w:val="Body Text Indent"/>
    <w:basedOn w:val="Normal"/>
    <w:link w:val="BodyTextIndentChar"/>
    <w:qFormat/>
    <w:rsid w:val="00856794"/>
    <w:pPr>
      <w:spacing w:after="120"/>
      <w:ind w:left="360"/>
    </w:pPr>
    <w:rPr>
      <w:lang w:val="zh-CN" w:eastAsia="zh-CN"/>
    </w:rPr>
  </w:style>
  <w:style w:type="paragraph" w:styleId="EndnoteText">
    <w:name w:val="endnote text"/>
    <w:basedOn w:val="Normal"/>
    <w:link w:val="EndnoteTextChar"/>
    <w:qFormat/>
    <w:rsid w:val="00856794"/>
    <w:rPr>
      <w:sz w:val="20"/>
      <w:lang w:val="zh-CN" w:eastAsia="zh-CN"/>
    </w:rPr>
  </w:style>
  <w:style w:type="paragraph" w:styleId="Footer">
    <w:name w:val="footer"/>
    <w:basedOn w:val="Normal"/>
    <w:link w:val="FooterChar"/>
    <w:uiPriority w:val="99"/>
    <w:qFormat/>
    <w:rsid w:val="00856794"/>
    <w:pPr>
      <w:tabs>
        <w:tab w:val="center" w:pos="4680"/>
        <w:tab w:val="right" w:pos="9360"/>
      </w:tabs>
    </w:pPr>
    <w:rPr>
      <w:lang w:val="zh-CN" w:eastAsia="zh-CN"/>
    </w:rPr>
  </w:style>
  <w:style w:type="paragraph" w:styleId="FootnoteText">
    <w:name w:val="footnote text"/>
    <w:basedOn w:val="Normal"/>
    <w:link w:val="FootnoteTextChar"/>
    <w:qFormat/>
    <w:rsid w:val="00856794"/>
    <w:rPr>
      <w:sz w:val="20"/>
      <w:lang w:val="zh-CN" w:eastAsia="zh-CN"/>
    </w:rPr>
  </w:style>
  <w:style w:type="paragraph" w:styleId="Header">
    <w:name w:val="header"/>
    <w:basedOn w:val="Normal"/>
    <w:link w:val="HeaderChar"/>
    <w:qFormat/>
    <w:rsid w:val="00856794"/>
    <w:pPr>
      <w:tabs>
        <w:tab w:val="center" w:pos="4680"/>
        <w:tab w:val="right" w:pos="9360"/>
      </w:tabs>
    </w:pPr>
    <w:rPr>
      <w:lang w:val="zh-CN" w:eastAsia="zh-CN"/>
    </w:rPr>
  </w:style>
  <w:style w:type="paragraph" w:styleId="NormalWeb">
    <w:name w:val="Normal (Web)"/>
    <w:basedOn w:val="Normal"/>
    <w:qFormat/>
    <w:rsid w:val="00856794"/>
    <w:pPr>
      <w:spacing w:before="100" w:after="100"/>
    </w:pPr>
  </w:style>
  <w:style w:type="paragraph" w:styleId="PlainText">
    <w:name w:val="Plain Text"/>
    <w:basedOn w:val="Normal"/>
    <w:link w:val="PlainTextChar"/>
    <w:qFormat/>
    <w:rsid w:val="00856794"/>
    <w:rPr>
      <w:rFonts w:ascii="Courier New" w:hAnsi="Courier New"/>
      <w:sz w:val="21"/>
      <w:lang w:val="zh-CN" w:eastAsia="zh-CN"/>
    </w:rPr>
  </w:style>
  <w:style w:type="paragraph" w:styleId="Subtitle">
    <w:name w:val="Subtitle"/>
    <w:basedOn w:val="Normal"/>
    <w:next w:val="Normal"/>
    <w:link w:val="SubtitleChar"/>
    <w:qFormat/>
    <w:rsid w:val="00856794"/>
    <w:rPr>
      <w:i/>
      <w:color w:val="4F81BD"/>
      <w:spacing w:val="15"/>
      <w:lang w:val="zh-CN" w:eastAsia="zh-CN"/>
    </w:rPr>
  </w:style>
  <w:style w:type="paragraph" w:styleId="Title">
    <w:name w:val="Title"/>
    <w:basedOn w:val="Normal"/>
    <w:next w:val="Normal"/>
    <w:link w:val="TitleChar"/>
    <w:qFormat/>
    <w:rsid w:val="00856794"/>
    <w:pPr>
      <w:pBdr>
        <w:bottom w:val="single" w:sz="8" w:space="0" w:color="4F81BD"/>
      </w:pBdr>
      <w:spacing w:after="300"/>
    </w:pPr>
    <w:rPr>
      <w:color w:val="17365D"/>
      <w:spacing w:val="5"/>
      <w:sz w:val="52"/>
      <w:lang w:val="zh-CN" w:eastAsia="zh-CN"/>
    </w:rPr>
  </w:style>
  <w:style w:type="character" w:styleId="Emphasis">
    <w:name w:val="Emphasis"/>
    <w:qFormat/>
    <w:rsid w:val="00856794"/>
    <w:rPr>
      <w:i/>
    </w:rPr>
  </w:style>
  <w:style w:type="character" w:styleId="EndnoteReference">
    <w:name w:val="endnote reference"/>
    <w:qFormat/>
    <w:rsid w:val="00856794"/>
    <w:rPr>
      <w:vertAlign w:val="superscript"/>
    </w:rPr>
  </w:style>
  <w:style w:type="character" w:styleId="FootnoteReference">
    <w:name w:val="footnote reference"/>
    <w:qFormat/>
    <w:rsid w:val="00856794"/>
    <w:rPr>
      <w:vertAlign w:val="superscript"/>
    </w:rPr>
  </w:style>
  <w:style w:type="character" w:styleId="Hyperlink">
    <w:name w:val="Hyperlink"/>
    <w:qFormat/>
    <w:rsid w:val="00856794"/>
    <w:rPr>
      <w:color w:val="0000FF"/>
      <w:u w:val="single"/>
    </w:rPr>
  </w:style>
  <w:style w:type="character" w:styleId="Strong">
    <w:name w:val="Strong"/>
    <w:qFormat/>
    <w:rsid w:val="00856794"/>
    <w:rPr>
      <w:b/>
    </w:rPr>
  </w:style>
  <w:style w:type="table" w:styleId="TableGrid">
    <w:name w:val="Table Grid"/>
    <w:basedOn w:val="TableNormal"/>
    <w:qFormat/>
    <w:rsid w:val="00856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qFormat/>
    <w:rsid w:val="00856794"/>
    <w:rPr>
      <w:rFonts w:ascii="Verdana" w:eastAsia="Times New Roman" w:hAnsi="Verdana" w:cs="Times New Roman"/>
      <w:b/>
      <w:sz w:val="20"/>
    </w:rPr>
  </w:style>
  <w:style w:type="character" w:customStyle="1" w:styleId="Heading3Char">
    <w:name w:val="Heading 3 Char"/>
    <w:link w:val="Heading3"/>
    <w:qFormat/>
    <w:rsid w:val="00856794"/>
    <w:rPr>
      <w:rFonts w:ascii="Verdana" w:eastAsia="Times New Roman" w:hAnsi="Verdana" w:cs="Times New Roman"/>
      <w:b/>
      <w:i/>
      <w:sz w:val="20"/>
    </w:rPr>
  </w:style>
  <w:style w:type="character" w:customStyle="1" w:styleId="BodyTextChar">
    <w:name w:val="Body Text Char"/>
    <w:link w:val="BodyText"/>
    <w:qFormat/>
    <w:rsid w:val="00856794"/>
    <w:rPr>
      <w:rFonts w:ascii="Times New Roman" w:eastAsia="Times New Roman" w:hAnsi="Times New Roman" w:cs="Times New Roman"/>
      <w:lang w:val="en-US"/>
    </w:rPr>
  </w:style>
  <w:style w:type="character" w:customStyle="1" w:styleId="BodyTextIndentChar">
    <w:name w:val="Body Text Indent Char"/>
    <w:link w:val="BodyTextIndent"/>
    <w:qFormat/>
    <w:rsid w:val="00856794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qFormat/>
    <w:rsid w:val="00856794"/>
    <w:pPr>
      <w:ind w:left="720"/>
    </w:pPr>
  </w:style>
  <w:style w:type="paragraph" w:customStyle="1" w:styleId="Objective">
    <w:name w:val="Objective"/>
    <w:basedOn w:val="Normal"/>
    <w:next w:val="BodyText"/>
    <w:qFormat/>
    <w:rsid w:val="00856794"/>
    <w:pPr>
      <w:spacing w:before="220" w:after="220" w:line="220" w:lineRule="atLeast"/>
    </w:pPr>
    <w:rPr>
      <w:rFonts w:cs="Mangal"/>
      <w:sz w:val="20"/>
      <w:lang w:val="en-IN"/>
    </w:rPr>
  </w:style>
  <w:style w:type="character" w:customStyle="1" w:styleId="IntenseReference1">
    <w:name w:val="Intense Reference1"/>
    <w:qFormat/>
    <w:rsid w:val="00856794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link w:val="Heading4"/>
    <w:qFormat/>
    <w:rsid w:val="00856794"/>
    <w:rPr>
      <w:rFonts w:ascii="Times New Roman" w:eastAsia="Times New Roman" w:hAnsi="Times New Roman"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qFormat/>
    <w:rsid w:val="0085679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  <w:lang w:val="zh-CN" w:eastAsia="zh-CN"/>
    </w:rPr>
  </w:style>
  <w:style w:type="character" w:customStyle="1" w:styleId="FootnoteTextChar">
    <w:name w:val="Footnote Text Char"/>
    <w:link w:val="FootnoteText"/>
    <w:qFormat/>
    <w:rsid w:val="00856794"/>
    <w:rPr>
      <w:sz w:val="20"/>
    </w:rPr>
  </w:style>
  <w:style w:type="character" w:customStyle="1" w:styleId="BookTitle1">
    <w:name w:val="Book Title1"/>
    <w:qFormat/>
    <w:rsid w:val="0085679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qFormat/>
    <w:rsid w:val="00856794"/>
    <w:rPr>
      <w:i/>
      <w:color w:val="000000"/>
      <w:sz w:val="20"/>
      <w:lang w:val="zh-CN" w:eastAsia="zh-CN"/>
    </w:rPr>
  </w:style>
  <w:style w:type="character" w:customStyle="1" w:styleId="Heading6Char">
    <w:name w:val="Heading 6 Char"/>
    <w:link w:val="Heading6"/>
    <w:qFormat/>
    <w:rsid w:val="00856794"/>
    <w:rPr>
      <w:rFonts w:ascii="Times New Roman" w:eastAsia="Times New Roman" w:hAnsi="Times New Roman" w:cs="Times New Roman"/>
      <w:i/>
      <w:color w:val="243F60"/>
    </w:rPr>
  </w:style>
  <w:style w:type="character" w:customStyle="1" w:styleId="SubtleReference1">
    <w:name w:val="Subtle Reference1"/>
    <w:qFormat/>
    <w:rsid w:val="00856794"/>
    <w:rPr>
      <w:smallCaps/>
      <w:color w:val="C0504D"/>
      <w:u w:val="single"/>
    </w:rPr>
  </w:style>
  <w:style w:type="character" w:customStyle="1" w:styleId="IntenseQuoteChar">
    <w:name w:val="Intense Quote Char"/>
    <w:link w:val="IntenseQuote"/>
    <w:qFormat/>
    <w:rsid w:val="00856794"/>
    <w:rPr>
      <w:b/>
      <w:i/>
      <w:color w:val="4F81BD"/>
    </w:rPr>
  </w:style>
  <w:style w:type="character" w:customStyle="1" w:styleId="Heading5Char">
    <w:name w:val="Heading 5 Char"/>
    <w:link w:val="Heading5"/>
    <w:qFormat/>
    <w:rsid w:val="00856794"/>
    <w:rPr>
      <w:rFonts w:ascii="Times New Roman" w:eastAsia="Times New Roman" w:hAnsi="Times New Roman" w:cs="Times New Roman"/>
      <w:color w:val="243F60"/>
    </w:rPr>
  </w:style>
  <w:style w:type="character" w:customStyle="1" w:styleId="IntenseEmphasis1">
    <w:name w:val="Intense Emphasis1"/>
    <w:qFormat/>
    <w:rsid w:val="00856794"/>
    <w:rPr>
      <w:b/>
      <w:i/>
      <w:color w:val="4F81BD"/>
    </w:rPr>
  </w:style>
  <w:style w:type="paragraph" w:styleId="NoSpacing">
    <w:name w:val="No Spacing"/>
    <w:qFormat/>
    <w:rsid w:val="00856794"/>
  </w:style>
  <w:style w:type="character" w:customStyle="1" w:styleId="TitleChar">
    <w:name w:val="Title Char"/>
    <w:link w:val="Title"/>
    <w:qFormat/>
    <w:rsid w:val="0085679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link w:val="Heading7"/>
    <w:qFormat/>
    <w:rsid w:val="00856794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link w:val="Heading9"/>
    <w:qFormat/>
    <w:rsid w:val="00856794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link w:val="Heading8"/>
    <w:rsid w:val="00856794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Heading1Char">
    <w:name w:val="Heading 1 Char"/>
    <w:link w:val="Heading1"/>
    <w:qFormat/>
    <w:rsid w:val="00856794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PlainTextChar">
    <w:name w:val="Plain Text Char"/>
    <w:link w:val="PlainText"/>
    <w:qFormat/>
    <w:rsid w:val="00856794"/>
    <w:rPr>
      <w:rFonts w:ascii="Courier New" w:hAnsi="Courier New" w:cs="Courier New"/>
      <w:sz w:val="21"/>
    </w:rPr>
  </w:style>
  <w:style w:type="character" w:customStyle="1" w:styleId="SubtleEmphasis1">
    <w:name w:val="Subtle Emphasis1"/>
    <w:qFormat/>
    <w:rsid w:val="00856794"/>
    <w:rPr>
      <w:i/>
      <w:color w:val="808080"/>
    </w:rPr>
  </w:style>
  <w:style w:type="character" w:customStyle="1" w:styleId="SubtitleChar">
    <w:name w:val="Subtitle Char"/>
    <w:link w:val="Subtitle"/>
    <w:qFormat/>
    <w:rsid w:val="0085679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QuoteChar">
    <w:name w:val="Quote Char"/>
    <w:link w:val="Quote"/>
    <w:qFormat/>
    <w:rsid w:val="00856794"/>
    <w:rPr>
      <w:i/>
      <w:color w:val="000000"/>
    </w:rPr>
  </w:style>
  <w:style w:type="character" w:customStyle="1" w:styleId="EndnoteTextChar">
    <w:name w:val="Endnote Text Char"/>
    <w:link w:val="EndnoteText"/>
    <w:qFormat/>
    <w:rsid w:val="00856794"/>
    <w:rPr>
      <w:sz w:val="20"/>
    </w:rPr>
  </w:style>
  <w:style w:type="character" w:customStyle="1" w:styleId="HeaderChar">
    <w:name w:val="Header Char"/>
    <w:link w:val="Header"/>
    <w:qFormat/>
    <w:rsid w:val="00856794"/>
    <w:rPr>
      <w:sz w:val="24"/>
    </w:rPr>
  </w:style>
  <w:style w:type="character" w:customStyle="1" w:styleId="FooterChar">
    <w:name w:val="Footer Char"/>
    <w:link w:val="Footer"/>
    <w:uiPriority w:val="99"/>
    <w:qFormat/>
    <w:rsid w:val="008567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18BB1-618C-4988-8DB6-9A86CE33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1001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acer</cp:lastModifiedBy>
  <cp:revision>198</cp:revision>
  <cp:lastPrinted>2020-09-06T13:42:00Z</cp:lastPrinted>
  <dcterms:created xsi:type="dcterms:W3CDTF">2019-11-27T06:47:00Z</dcterms:created>
  <dcterms:modified xsi:type="dcterms:W3CDTF">2020-09-06T13:50:00Z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C:\Users\tejeshwar.s\Desktop\Amit Sehgal Resume .doc</vt:lpwstr>
  </property>
  <property fmtid="{D5CDD505-2E9C-101B-9397-08002B2CF9AE}" pid="4" name="KSOProductBuildVer">
    <vt:lpwstr>1033-11.2.0.9031</vt:lpwstr>
  </property>
</Properties>
</file>