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51FC0" w14:textId="7E0FA486" w:rsidR="00FD05E1" w:rsidRPr="00FD05E1" w:rsidRDefault="00FD05E1" w:rsidP="00FD05E1">
      <w:pPr>
        <w:jc w:val="center"/>
        <w:rPr>
          <w:rFonts w:cstheme="minorHAnsi"/>
          <w:b/>
          <w:bCs/>
          <w:i/>
          <w:iCs/>
          <w:color w:val="000000" w:themeColor="text1"/>
          <w:sz w:val="66"/>
          <w:szCs w:val="66"/>
          <w:u w:val="single"/>
        </w:rPr>
      </w:pPr>
      <w:r w:rsidRPr="00FD05E1">
        <w:rPr>
          <w:rFonts w:cstheme="minorHAnsi"/>
          <w:b/>
          <w:bCs/>
          <w:i/>
          <w:iCs/>
          <w:color w:val="000000" w:themeColor="text1"/>
          <w:sz w:val="66"/>
          <w:szCs w:val="66"/>
          <w:u w:val="single"/>
        </w:rPr>
        <w:t>C.V</w:t>
      </w:r>
    </w:p>
    <w:p w14:paraId="6F60FA80" w14:textId="33061DE1" w:rsidR="00FD05E1" w:rsidRPr="00FD05E1" w:rsidRDefault="00FD05E1" w:rsidP="00FD05E1">
      <w:pPr>
        <w:jc w:val="center"/>
        <w:rPr>
          <w:rFonts w:cstheme="minorHAnsi"/>
          <w:b/>
          <w:bCs/>
          <w:i/>
          <w:iCs/>
          <w:sz w:val="54"/>
          <w:szCs w:val="54"/>
          <w:u w:val="single"/>
        </w:rPr>
      </w:pPr>
      <w:r w:rsidRPr="00FD05E1">
        <w:rPr>
          <w:rFonts w:cstheme="minorHAnsi"/>
          <w:b/>
          <w:bCs/>
          <w:i/>
          <w:iCs/>
          <w:noProof/>
          <w:color w:val="0070C0"/>
          <w:sz w:val="54"/>
          <w:szCs w:val="54"/>
          <w:u w:val="single"/>
        </w:rPr>
        <w:drawing>
          <wp:anchor distT="0" distB="0" distL="114300" distR="114300" simplePos="0" relativeHeight="251658240" behindDoc="0" locked="0" layoutInCell="1" allowOverlap="1" wp14:anchorId="03C98F0E" wp14:editId="69038FAA">
            <wp:simplePos x="0" y="0"/>
            <wp:positionH relativeFrom="column">
              <wp:posOffset>4989195</wp:posOffset>
            </wp:positionH>
            <wp:positionV relativeFrom="paragraph">
              <wp:posOffset>308288</wp:posOffset>
            </wp:positionV>
            <wp:extent cx="1552575" cy="1552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ED9" w:rsidRPr="00FD05E1">
        <w:rPr>
          <w:rFonts w:cstheme="minorHAnsi"/>
          <w:b/>
          <w:bCs/>
          <w:i/>
          <w:iCs/>
          <w:color w:val="0070C0"/>
          <w:sz w:val="54"/>
          <w:szCs w:val="54"/>
          <w:u w:val="single"/>
        </w:rPr>
        <w:t xml:space="preserve">Mustafa Isa Ali </w:t>
      </w:r>
      <w:proofErr w:type="spellStart"/>
      <w:r w:rsidR="00FD5ED9" w:rsidRPr="00FD05E1">
        <w:rPr>
          <w:rFonts w:cstheme="minorHAnsi"/>
          <w:b/>
          <w:bCs/>
          <w:i/>
          <w:iCs/>
          <w:color w:val="0070C0"/>
          <w:sz w:val="54"/>
          <w:szCs w:val="54"/>
          <w:u w:val="single"/>
        </w:rPr>
        <w:t>Amralla</w:t>
      </w:r>
      <w:proofErr w:type="spellEnd"/>
    </w:p>
    <w:p w14:paraId="273296DB" w14:textId="38DA0AD9" w:rsidR="00FD5ED9" w:rsidRPr="00E36CEE" w:rsidRDefault="00FD5ED9" w:rsidP="0069043E">
      <w:pPr>
        <w:rPr>
          <w:rFonts w:cstheme="minorHAnsi"/>
          <w:b/>
          <w:bCs/>
          <w:sz w:val="32"/>
          <w:szCs w:val="32"/>
        </w:rPr>
      </w:pPr>
      <w:r w:rsidRPr="00E36CEE">
        <w:rPr>
          <w:rFonts w:cstheme="minorHAnsi"/>
          <w:b/>
          <w:bCs/>
          <w:sz w:val="32"/>
          <w:szCs w:val="32"/>
        </w:rPr>
        <w:t>House 1452, Road 1127, Block 711, Tubli, Bahrain</w:t>
      </w:r>
    </w:p>
    <w:p w14:paraId="6D92AA11" w14:textId="15A888AC" w:rsidR="00FD5ED9" w:rsidRPr="00E36CEE" w:rsidRDefault="00FD5ED9" w:rsidP="00964BE1">
      <w:pPr>
        <w:rPr>
          <w:rFonts w:cstheme="minorHAnsi"/>
          <w:sz w:val="32"/>
          <w:szCs w:val="32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Email</w:t>
      </w:r>
      <w:r w:rsidRPr="00FD05E1">
        <w:rPr>
          <w:rFonts w:cstheme="minorHAnsi"/>
          <w:color w:val="0070C0"/>
          <w:sz w:val="32"/>
          <w:szCs w:val="32"/>
        </w:rPr>
        <w:t>:</w:t>
      </w:r>
      <w:r w:rsidRPr="00E36CEE">
        <w:rPr>
          <w:rFonts w:cstheme="minorHAnsi"/>
          <w:sz w:val="32"/>
          <w:szCs w:val="32"/>
        </w:rPr>
        <w:t xml:space="preserve"> </w:t>
      </w:r>
      <w:r w:rsidR="00964BE1" w:rsidRPr="00E36CEE">
        <w:rPr>
          <w:rFonts w:cstheme="minorHAnsi"/>
          <w:sz w:val="30"/>
          <w:szCs w:val="30"/>
        </w:rPr>
        <w:t>mustafa.amralla@hotmail.com</w:t>
      </w:r>
      <w:r w:rsidRPr="00E36CEE">
        <w:rPr>
          <w:rFonts w:cstheme="minorHAnsi"/>
          <w:sz w:val="32"/>
          <w:szCs w:val="32"/>
        </w:rPr>
        <w:t xml:space="preserve"> </w:t>
      </w:r>
    </w:p>
    <w:p w14:paraId="55AAE4A3" w14:textId="2263B691" w:rsidR="00FD5ED9" w:rsidRPr="00E36CEE" w:rsidRDefault="00FD5ED9" w:rsidP="00E36CEE">
      <w:pPr>
        <w:rPr>
          <w:rFonts w:cstheme="minorHAnsi"/>
          <w:sz w:val="32"/>
          <w:szCs w:val="32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Nationality</w:t>
      </w:r>
      <w:r w:rsidRPr="00FD05E1">
        <w:rPr>
          <w:rFonts w:cstheme="minorHAnsi"/>
          <w:color w:val="0070C0"/>
          <w:sz w:val="32"/>
          <w:szCs w:val="32"/>
        </w:rPr>
        <w:t>:</w:t>
      </w:r>
      <w:r w:rsidRPr="00E36CEE">
        <w:rPr>
          <w:rFonts w:cstheme="minorHAnsi"/>
          <w:sz w:val="32"/>
          <w:szCs w:val="32"/>
        </w:rPr>
        <w:t xml:space="preserve"> </w:t>
      </w:r>
      <w:r w:rsidRPr="00E36CEE">
        <w:rPr>
          <w:rFonts w:cstheme="minorHAnsi"/>
          <w:sz w:val="30"/>
          <w:szCs w:val="30"/>
        </w:rPr>
        <w:t>Bahraini</w:t>
      </w:r>
    </w:p>
    <w:p w14:paraId="0EDD3546" w14:textId="7AE848EA" w:rsidR="00E36CEE" w:rsidRDefault="00E36CEE" w:rsidP="00FD05E1">
      <w:pPr>
        <w:rPr>
          <w:rFonts w:cstheme="minorHAnsi"/>
          <w:sz w:val="32"/>
          <w:szCs w:val="32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Number:</w:t>
      </w:r>
      <w:r w:rsidRPr="00E36CEE">
        <w:rPr>
          <w:rFonts w:cstheme="minorHAnsi"/>
          <w:sz w:val="32"/>
          <w:szCs w:val="32"/>
        </w:rPr>
        <w:t xml:space="preserve"> </w:t>
      </w:r>
      <w:r w:rsidR="004B4A6A">
        <w:rPr>
          <w:rFonts w:cstheme="minorHAnsi" w:hint="cs"/>
          <w:sz w:val="30"/>
          <w:szCs w:val="30"/>
          <w:rtl/>
        </w:rPr>
        <w:t>3</w:t>
      </w:r>
      <w:r w:rsidRPr="00E36CEE">
        <w:rPr>
          <w:rFonts w:cstheme="minorHAnsi"/>
          <w:sz w:val="30"/>
          <w:szCs w:val="30"/>
        </w:rPr>
        <w:t>9722043</w:t>
      </w:r>
      <w:r w:rsidR="004B4A6A">
        <w:rPr>
          <w:rFonts w:cstheme="minorHAnsi" w:hint="cs"/>
          <w:sz w:val="30"/>
          <w:szCs w:val="30"/>
          <w:rtl/>
        </w:rPr>
        <w:t>-</w:t>
      </w:r>
      <w:r w:rsidR="004B4A6A">
        <w:rPr>
          <w:rFonts w:cstheme="minorHAnsi"/>
          <w:sz w:val="30"/>
          <w:szCs w:val="30"/>
        </w:rPr>
        <w:t>39309996</w:t>
      </w:r>
    </w:p>
    <w:p w14:paraId="3C423BAF" w14:textId="77777777" w:rsidR="00FD05E1" w:rsidRPr="00FD05E1" w:rsidRDefault="00FD05E1" w:rsidP="00FD05E1">
      <w:pPr>
        <w:rPr>
          <w:rFonts w:cstheme="minorHAnsi"/>
          <w:sz w:val="32"/>
          <w:szCs w:val="32"/>
        </w:rPr>
      </w:pPr>
      <w:bookmarkStart w:id="0" w:name="_GoBack"/>
      <w:bookmarkEnd w:id="0"/>
    </w:p>
    <w:p w14:paraId="40783DA1" w14:textId="5C4BA22F" w:rsidR="00FD5ED9" w:rsidRPr="00FD05E1" w:rsidRDefault="00FD5ED9" w:rsidP="00FD5ED9">
      <w:pPr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Education</w:t>
      </w:r>
      <w:r w:rsidR="0069043E"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:</w:t>
      </w:r>
    </w:p>
    <w:p w14:paraId="0AD90D2C" w14:textId="32363440" w:rsidR="00FD5ED9" w:rsidRPr="00E36CEE" w:rsidRDefault="00FD5ED9" w:rsidP="00FD5ED9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 xml:space="preserve">Bahrain Institution of Banking and </w:t>
      </w:r>
      <w:r w:rsidR="004B4A6A" w:rsidRPr="00E36CEE">
        <w:rPr>
          <w:rFonts w:cstheme="minorHAnsi"/>
          <w:b/>
          <w:bCs/>
          <w:i/>
          <w:iCs/>
          <w:sz w:val="32"/>
          <w:szCs w:val="32"/>
          <w:u w:val="single"/>
        </w:rPr>
        <w:t>Finance (</w:t>
      </w:r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 xml:space="preserve">BIBF), </w:t>
      </w:r>
      <w:proofErr w:type="spellStart"/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>Juffair</w:t>
      </w:r>
      <w:proofErr w:type="spellEnd"/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>, Bahrain</w:t>
      </w:r>
    </w:p>
    <w:p w14:paraId="409948D8" w14:textId="616FADDC" w:rsidR="00FD5ED9" w:rsidRPr="00E36CEE" w:rsidRDefault="00FD5ED9" w:rsidP="00FD5ED9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Diploma in Banking and Finance (2016-2018)</w:t>
      </w:r>
    </w:p>
    <w:p w14:paraId="146DA944" w14:textId="6550BB03" w:rsidR="00FD5ED9" w:rsidRPr="00E36CEE" w:rsidRDefault="00FD5ED9" w:rsidP="00FD5ED9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>Prifysgol Bangor University, Bangor, Gwynedd, United Kingdom</w:t>
      </w:r>
    </w:p>
    <w:p w14:paraId="5025AE78" w14:textId="19AC4AE3" w:rsidR="00FD5ED9" w:rsidRPr="00E36CEE" w:rsidRDefault="00FD5ED9" w:rsidP="00FD5ED9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Bachelors in Banking and Finance - Upper Second Class Honors</w:t>
      </w:r>
      <w:r w:rsidR="00AB1F82" w:rsidRPr="00E36CEE">
        <w:rPr>
          <w:rFonts w:cstheme="minorHAnsi"/>
          <w:sz w:val="30"/>
          <w:szCs w:val="30"/>
        </w:rPr>
        <w:t xml:space="preserve"> 2:1(2018-2019)</w:t>
      </w:r>
    </w:p>
    <w:p w14:paraId="3BD2D0AC" w14:textId="2D4E20B3" w:rsidR="00FD5ED9" w:rsidRPr="00E36CEE" w:rsidRDefault="00FD5ED9" w:rsidP="00FD5ED9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E36CEE">
        <w:rPr>
          <w:rFonts w:cstheme="minorHAnsi"/>
          <w:b/>
          <w:bCs/>
          <w:i/>
          <w:iCs/>
          <w:sz w:val="32"/>
          <w:szCs w:val="32"/>
          <w:u w:val="single"/>
        </w:rPr>
        <w:t>Al-Noor International School, Kingdom of Bahrain</w:t>
      </w:r>
    </w:p>
    <w:p w14:paraId="751DFB86" w14:textId="649805CD" w:rsidR="00AB1F82" w:rsidRPr="00E36CEE" w:rsidRDefault="00AB1F82" w:rsidP="00AB1F82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Graduated from Al-Noor with A Levels</w:t>
      </w:r>
    </w:p>
    <w:p w14:paraId="37236629" w14:textId="2BA5D9A7" w:rsidR="00FE1D6F" w:rsidRPr="00FD05E1" w:rsidRDefault="00FE1D6F" w:rsidP="00AB1F82">
      <w:pPr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Languages:</w:t>
      </w:r>
    </w:p>
    <w:p w14:paraId="6F34270C" w14:textId="163A49AC" w:rsidR="00FE1D6F" w:rsidRPr="00E36CEE" w:rsidRDefault="00FE1D6F" w:rsidP="00FE1D6F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 xml:space="preserve">Fluent in English and </w:t>
      </w:r>
      <w:r w:rsidR="00877683" w:rsidRPr="00E36CEE">
        <w:rPr>
          <w:rFonts w:cstheme="minorHAnsi"/>
          <w:sz w:val="30"/>
          <w:szCs w:val="30"/>
        </w:rPr>
        <w:t xml:space="preserve">native proficiency in </w:t>
      </w:r>
      <w:r w:rsidRPr="00E36CEE">
        <w:rPr>
          <w:rFonts w:cstheme="minorHAnsi"/>
          <w:sz w:val="30"/>
          <w:szCs w:val="30"/>
        </w:rPr>
        <w:t>Arabic</w:t>
      </w:r>
    </w:p>
    <w:p w14:paraId="61462FB0" w14:textId="55902A15" w:rsidR="00D9559E" w:rsidRPr="00FD05E1" w:rsidRDefault="00D9559E" w:rsidP="00D9559E">
      <w:pPr>
        <w:rPr>
          <w:rFonts w:cstheme="minorHAnsi"/>
          <w:b/>
          <w:bCs/>
          <w:i/>
          <w:iCs/>
          <w:color w:val="0070C0"/>
          <w:sz w:val="30"/>
          <w:szCs w:val="30"/>
          <w:u w:val="single"/>
        </w:rPr>
      </w:pPr>
      <w:r w:rsidRPr="00FD05E1">
        <w:rPr>
          <w:rFonts w:cstheme="minorHAnsi"/>
          <w:b/>
          <w:bCs/>
          <w:i/>
          <w:iCs/>
          <w:color w:val="0070C0"/>
          <w:sz w:val="32"/>
          <w:szCs w:val="32"/>
          <w:u w:val="single"/>
        </w:rPr>
        <w:t>Skills:</w:t>
      </w:r>
    </w:p>
    <w:p w14:paraId="16AB5E2B" w14:textId="3748F95F" w:rsidR="00D9559E" w:rsidRPr="00E36CEE" w:rsidRDefault="00D9559E" w:rsidP="00D9559E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Time Management</w:t>
      </w:r>
    </w:p>
    <w:p w14:paraId="2210E6C2" w14:textId="1DFF7D4A" w:rsidR="00D9559E" w:rsidRPr="00E36CEE" w:rsidRDefault="00D9559E" w:rsidP="00D9559E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Ability to perform under pressure</w:t>
      </w:r>
    </w:p>
    <w:p w14:paraId="6D764CFB" w14:textId="1A8ED19A" w:rsidR="00D9559E" w:rsidRPr="00E36CEE" w:rsidRDefault="00D9559E" w:rsidP="00D9559E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Team working</w:t>
      </w:r>
    </w:p>
    <w:p w14:paraId="59654B1D" w14:textId="2EA75FCA" w:rsidR="00D9559E" w:rsidRPr="00E36CEE" w:rsidRDefault="00D9559E" w:rsidP="00E36CEE">
      <w:pPr>
        <w:rPr>
          <w:rFonts w:cstheme="minorHAnsi"/>
          <w:sz w:val="30"/>
          <w:szCs w:val="30"/>
        </w:rPr>
      </w:pPr>
      <w:r w:rsidRPr="00E36CEE">
        <w:rPr>
          <w:rFonts w:cstheme="minorHAnsi"/>
          <w:sz w:val="30"/>
          <w:szCs w:val="30"/>
        </w:rPr>
        <w:t>Multi-Tasking</w:t>
      </w:r>
    </w:p>
    <w:sectPr w:rsidR="00D9559E" w:rsidRPr="00E36CEE" w:rsidSect="00FD05E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CD"/>
    <w:rsid w:val="000A1D5A"/>
    <w:rsid w:val="001C591A"/>
    <w:rsid w:val="003118A4"/>
    <w:rsid w:val="003313B3"/>
    <w:rsid w:val="003B0FE1"/>
    <w:rsid w:val="00442A55"/>
    <w:rsid w:val="004B4A6A"/>
    <w:rsid w:val="005937C1"/>
    <w:rsid w:val="005F41CD"/>
    <w:rsid w:val="0069043E"/>
    <w:rsid w:val="00877683"/>
    <w:rsid w:val="00964BE1"/>
    <w:rsid w:val="00977A44"/>
    <w:rsid w:val="00AB1F82"/>
    <w:rsid w:val="00B13A6D"/>
    <w:rsid w:val="00D9559E"/>
    <w:rsid w:val="00DA013C"/>
    <w:rsid w:val="00E36CEE"/>
    <w:rsid w:val="00F853F2"/>
    <w:rsid w:val="00FD05E1"/>
    <w:rsid w:val="00FD5ED9"/>
    <w:rsid w:val="00FE1D6F"/>
    <w:rsid w:val="23E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4CA8"/>
  <w15:chartTrackingRefBased/>
  <w15:docId w15:val="{BE21FAE2-F314-4980-86FD-CD0AA5F6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E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5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6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292929"/>
                <w:right w:val="none" w:sz="0" w:space="0" w:color="auto"/>
              </w:divBdr>
              <w:divsChild>
                <w:div w:id="163669314">
                  <w:marLeft w:val="0"/>
                  <w:marRight w:val="0"/>
                  <w:marTop w:val="0"/>
                  <w:marBottom w:val="0"/>
                  <w:divBdr>
                    <w:top w:val="single" w:sz="6" w:space="0" w:color="FF514E"/>
                    <w:left w:val="single" w:sz="6" w:space="0" w:color="FF514E"/>
                    <w:bottom w:val="single" w:sz="6" w:space="0" w:color="FF514E"/>
                    <w:right w:val="single" w:sz="6" w:space="0" w:color="FF514E"/>
                  </w:divBdr>
                  <w:divsChild>
                    <w:div w:id="18987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6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5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37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292929"/>
                <w:right w:val="none" w:sz="0" w:space="0" w:color="auto"/>
              </w:divBdr>
              <w:divsChild>
                <w:div w:id="2198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0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292929"/>
                <w:right w:val="none" w:sz="0" w:space="0" w:color="auto"/>
              </w:divBdr>
              <w:divsChild>
                <w:div w:id="284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292929"/>
                <w:right w:val="none" w:sz="0" w:space="0" w:color="auto"/>
              </w:divBdr>
              <w:divsChild>
                <w:div w:id="1453095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3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.</dc:creator>
  <cp:keywords/>
  <dc:description/>
  <cp:lastModifiedBy>cc crystal</cp:lastModifiedBy>
  <cp:revision>14</cp:revision>
  <cp:lastPrinted>2019-07-23T06:38:00Z</cp:lastPrinted>
  <dcterms:created xsi:type="dcterms:W3CDTF">2018-02-18T16:44:00Z</dcterms:created>
  <dcterms:modified xsi:type="dcterms:W3CDTF">2019-07-23T06:42:00Z</dcterms:modified>
</cp:coreProperties>
</file>