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947" w:rsidRDefault="006345F0" w:rsidP="003A3380">
      <w:pPr>
        <w:pStyle w:val="Default"/>
        <w:jc w:val="center"/>
        <w:rPr>
          <w:rFonts w:asciiTheme="minorHAnsi" w:hAnsiTheme="minorHAnsi" w:cstheme="minorHAnsi"/>
          <w:b/>
          <w:bCs/>
          <w:iCs/>
          <w:color w:val="auto"/>
          <w:sz w:val="28"/>
          <w:szCs w:val="20"/>
        </w:rPr>
      </w:pPr>
      <w:r w:rsidRPr="006345F0">
        <w:rPr>
          <w:rFonts w:asciiTheme="minorHAnsi" w:hAnsiTheme="minorHAnsi" w:cstheme="minorHAnsi"/>
          <w:b/>
          <w:bCs/>
          <w:iCs/>
          <w:noProof/>
          <w:color w:val="auto"/>
          <w:sz w:val="28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5345430</wp:posOffset>
            </wp:positionH>
            <wp:positionV relativeFrom="margin">
              <wp:posOffset>-190500</wp:posOffset>
            </wp:positionV>
            <wp:extent cx="921385" cy="801196"/>
            <wp:effectExtent l="0" t="0" r="0" b="0"/>
            <wp:wrapNone/>
            <wp:docPr id="5" name="Picture 5" descr="C:\01_Data\Site Data\Doc\Profile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01_Data\Site Data\Doc\Profile Pi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461" cy="80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5757" w:rsidRPr="0008247E">
        <w:rPr>
          <w:rFonts w:asciiTheme="minorHAnsi" w:hAnsiTheme="minorHAnsi" w:cstheme="minorHAnsi"/>
          <w:b/>
          <w:bCs/>
          <w:iCs/>
          <w:color w:val="auto"/>
          <w:sz w:val="28"/>
          <w:szCs w:val="20"/>
        </w:rPr>
        <w:t>M</w:t>
      </w:r>
      <w:r w:rsidR="00E119CE">
        <w:rPr>
          <w:rFonts w:asciiTheme="minorHAnsi" w:hAnsiTheme="minorHAnsi" w:cstheme="minorHAnsi"/>
          <w:b/>
          <w:bCs/>
          <w:iCs/>
          <w:color w:val="auto"/>
          <w:sz w:val="28"/>
          <w:szCs w:val="20"/>
        </w:rPr>
        <w:t>UZAMMIL MUGHAL</w:t>
      </w:r>
    </w:p>
    <w:p w:rsidR="00B35757" w:rsidRPr="003A3380" w:rsidRDefault="003E5947" w:rsidP="003A3380">
      <w:pPr>
        <w:pStyle w:val="Default"/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 w:cstheme="minorHAnsi"/>
          <w:b/>
          <w:bCs/>
          <w:iCs/>
          <w:color w:val="auto"/>
          <w:sz w:val="28"/>
          <w:szCs w:val="20"/>
        </w:rPr>
        <w:t>ELECTRICAL &amp; AUTOMATION ENGINEER</w:t>
      </w:r>
      <w:r w:rsidR="0057265B" w:rsidRPr="002541F6">
        <w:rPr>
          <w:rFonts w:asciiTheme="minorHAnsi" w:hAnsiTheme="minorHAnsi"/>
          <w:b/>
          <w:sz w:val="28"/>
        </w:rPr>
        <w:tab/>
      </w:r>
    </w:p>
    <w:p w:rsidR="00277943" w:rsidRPr="00F60468" w:rsidRDefault="0074537B" w:rsidP="00B1118B">
      <w:pPr>
        <w:pStyle w:val="Default"/>
        <w:jc w:val="center"/>
        <w:rPr>
          <w:rFonts w:asciiTheme="minorHAnsi" w:hAnsiTheme="minorHAnsi" w:cstheme="minorHAnsi"/>
          <w:color w:val="auto"/>
          <w:sz w:val="22"/>
        </w:rPr>
      </w:pPr>
      <w:r w:rsidRPr="00F60468">
        <w:rPr>
          <w:rFonts w:asciiTheme="minorHAnsi" w:hAnsiTheme="minorHAnsi" w:cstheme="minorHAnsi"/>
          <w:b/>
          <w:color w:val="auto"/>
          <w:sz w:val="22"/>
        </w:rPr>
        <w:t>Email:</w:t>
      </w:r>
      <w:r w:rsidRPr="00F60468">
        <w:rPr>
          <w:rFonts w:asciiTheme="minorHAnsi" w:hAnsiTheme="minorHAnsi" w:cstheme="minorHAnsi"/>
          <w:color w:val="auto"/>
          <w:sz w:val="22"/>
        </w:rPr>
        <w:t xml:space="preserve"> </w:t>
      </w:r>
      <w:hyperlink r:id="rId9" w:history="1">
        <w:r w:rsidR="00B17259" w:rsidRPr="00F60468">
          <w:rPr>
            <w:rStyle w:val="Hyperlink"/>
            <w:rFonts w:asciiTheme="minorHAnsi" w:hAnsiTheme="minorHAnsi" w:cstheme="minorHAnsi"/>
            <w:color w:val="auto"/>
            <w:sz w:val="22"/>
          </w:rPr>
          <w:t xml:space="preserve">muzammilejaz22@gmail.com </w:t>
        </w:r>
      </w:hyperlink>
      <w:r w:rsidR="00B35757" w:rsidRPr="00F60468">
        <w:rPr>
          <w:rFonts w:asciiTheme="minorHAnsi" w:hAnsiTheme="minorHAnsi" w:cstheme="minorHAnsi"/>
          <w:color w:val="auto"/>
          <w:sz w:val="22"/>
        </w:rPr>
        <w:t xml:space="preserve"> </w:t>
      </w:r>
      <w:r w:rsidRPr="00F60468">
        <w:rPr>
          <w:rFonts w:asciiTheme="minorHAnsi" w:hAnsiTheme="minorHAnsi" w:cstheme="minorHAnsi"/>
          <w:color w:val="auto"/>
          <w:sz w:val="22"/>
        </w:rPr>
        <w:t xml:space="preserve">| </w:t>
      </w:r>
      <w:r w:rsidRPr="00F60468">
        <w:rPr>
          <w:rFonts w:asciiTheme="minorHAnsi" w:hAnsiTheme="minorHAnsi" w:cstheme="minorHAnsi"/>
          <w:b/>
          <w:color w:val="auto"/>
          <w:sz w:val="22"/>
        </w:rPr>
        <w:t xml:space="preserve">Mobile: </w:t>
      </w:r>
      <w:r w:rsidR="00F60CE2">
        <w:rPr>
          <w:rFonts w:asciiTheme="minorHAnsi" w:hAnsiTheme="minorHAnsi" w:cstheme="minorHAnsi"/>
          <w:color w:val="auto"/>
          <w:sz w:val="22"/>
        </w:rPr>
        <w:t>+973</w:t>
      </w:r>
      <w:r w:rsidR="00B35757" w:rsidRPr="00F60468">
        <w:rPr>
          <w:rFonts w:asciiTheme="minorHAnsi" w:hAnsiTheme="minorHAnsi" w:cstheme="minorHAnsi"/>
          <w:color w:val="auto"/>
          <w:sz w:val="22"/>
        </w:rPr>
        <w:t>-</w:t>
      </w:r>
      <w:r w:rsidR="00E119CE">
        <w:rPr>
          <w:rFonts w:asciiTheme="minorHAnsi" w:hAnsiTheme="minorHAnsi" w:cstheme="minorHAnsi"/>
          <w:color w:val="auto"/>
          <w:sz w:val="22"/>
        </w:rPr>
        <w:t>36663049</w:t>
      </w:r>
      <w:r w:rsidR="007B4ADC" w:rsidRPr="00F60468">
        <w:rPr>
          <w:rFonts w:asciiTheme="minorHAnsi" w:hAnsiTheme="minorHAnsi" w:cstheme="minorHAnsi"/>
          <w:color w:val="auto"/>
          <w:sz w:val="22"/>
        </w:rPr>
        <w:t xml:space="preserve"> </w:t>
      </w:r>
    </w:p>
    <w:p w:rsidR="00B35757" w:rsidRPr="00F60468" w:rsidRDefault="007B4ADC" w:rsidP="00B1118B">
      <w:pPr>
        <w:pStyle w:val="Default"/>
        <w:rPr>
          <w:rFonts w:asciiTheme="minorHAnsi" w:hAnsiTheme="minorHAnsi" w:cstheme="minorHAnsi"/>
          <w:color w:val="auto"/>
          <w:sz w:val="18"/>
          <w:szCs w:val="20"/>
        </w:rPr>
      </w:pPr>
      <w:r w:rsidRPr="00F60468">
        <w:rPr>
          <w:rFonts w:asciiTheme="minorHAnsi" w:hAnsiTheme="minorHAnsi" w:cstheme="minorHAnsi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CA239" wp14:editId="0D8847B1">
                <wp:simplePos x="0" y="0"/>
                <wp:positionH relativeFrom="column">
                  <wp:posOffset>-12796</wp:posOffset>
                </wp:positionH>
                <wp:positionV relativeFrom="paragraph">
                  <wp:posOffset>35011</wp:posOffset>
                </wp:positionV>
                <wp:extent cx="6297807" cy="20472"/>
                <wp:effectExtent l="0" t="0" r="27305" b="368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7807" cy="20472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1795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2.75pt" to="494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" strokeweight="1.25pt"/>
            </w:pict>
          </mc:Fallback>
        </mc:AlternateContent>
      </w:r>
      <w:r w:rsidR="00B35757" w:rsidRPr="00F60468">
        <w:rPr>
          <w:rFonts w:asciiTheme="minorHAnsi" w:hAnsiTheme="minorHAnsi" w:cstheme="minorHAnsi"/>
          <w:color w:val="auto"/>
          <w:sz w:val="18"/>
          <w:szCs w:val="20"/>
        </w:rPr>
        <w:t xml:space="preserve"> </w:t>
      </w:r>
    </w:p>
    <w:p w:rsidR="00B35757" w:rsidRPr="0053061E" w:rsidRDefault="00D87352" w:rsidP="00B41718">
      <w:pPr>
        <w:shd w:val="clear" w:color="auto" w:fill="D9D9D9"/>
        <w:tabs>
          <w:tab w:val="left" w:pos="180"/>
          <w:tab w:val="left" w:pos="540"/>
          <w:tab w:val="left" w:pos="1350"/>
          <w:tab w:val="left" w:pos="1530"/>
          <w:tab w:val="left" w:pos="9900"/>
        </w:tabs>
        <w:spacing w:after="0" w:line="276" w:lineRule="auto"/>
        <w:jc w:val="both"/>
        <w:rPr>
          <w:rFonts w:cstheme="minorHAnsi"/>
          <w:sz w:val="24"/>
          <w:szCs w:val="20"/>
        </w:rPr>
      </w:pPr>
      <w:r w:rsidRPr="0053061E">
        <w:rPr>
          <w:rFonts w:cstheme="minorHAnsi"/>
          <w:b/>
          <w:sz w:val="24"/>
          <w:szCs w:val="20"/>
        </w:rPr>
        <w:t>SUMMARY</w:t>
      </w:r>
    </w:p>
    <w:p w:rsidR="009052DF" w:rsidRDefault="00CD27E6" w:rsidP="00B41718">
      <w:pPr>
        <w:spacing w:after="0" w:line="240" w:lineRule="auto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 xml:space="preserve">Bachelors in mechatronics and control engineering with industrial electrical and automation experience, my primary area of interest being </w:t>
      </w:r>
      <w:r w:rsidR="006345F0">
        <w:rPr>
          <w:rFonts w:cstheme="minorHAnsi"/>
          <w:b/>
          <w:sz w:val="18"/>
        </w:rPr>
        <w:t>Electrical &amp; Automation</w:t>
      </w:r>
      <w:bookmarkStart w:id="0" w:name="_GoBack"/>
      <w:bookmarkEnd w:id="0"/>
      <w:r w:rsidRPr="00CD27E6">
        <w:rPr>
          <w:rFonts w:cstheme="minorHAnsi"/>
          <w:b/>
          <w:sz w:val="18"/>
        </w:rPr>
        <w:t xml:space="preserve"> </w:t>
      </w:r>
      <w:r w:rsidR="009052DF" w:rsidRPr="00CD27E6">
        <w:rPr>
          <w:rFonts w:cstheme="minorHAnsi"/>
          <w:b/>
          <w:sz w:val="18"/>
        </w:rPr>
        <w:t>Engineer</w:t>
      </w:r>
      <w:r w:rsidR="009052DF" w:rsidRPr="009052DF">
        <w:rPr>
          <w:rFonts w:cstheme="minorHAnsi"/>
          <w:sz w:val="18"/>
        </w:rPr>
        <w:t>,</w:t>
      </w:r>
      <w:r>
        <w:rPr>
          <w:rFonts w:cstheme="minorHAnsi"/>
          <w:sz w:val="18"/>
        </w:rPr>
        <w:t xml:space="preserve"> where I can enhance my skills in organization that emphasizes results and give employees the opportunity to assume greater responsibilities and career growth.</w:t>
      </w:r>
    </w:p>
    <w:p w:rsidR="009052DF" w:rsidRPr="0053061E" w:rsidRDefault="004C2237" w:rsidP="009052DF">
      <w:pPr>
        <w:shd w:val="clear" w:color="auto" w:fill="D9D9D9"/>
        <w:tabs>
          <w:tab w:val="left" w:pos="180"/>
          <w:tab w:val="left" w:pos="540"/>
          <w:tab w:val="left" w:pos="1350"/>
          <w:tab w:val="left" w:pos="1530"/>
          <w:tab w:val="left" w:pos="9900"/>
        </w:tabs>
        <w:spacing w:after="0"/>
        <w:jc w:val="both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SNAPSHOT</w:t>
      </w:r>
    </w:p>
    <w:p w:rsidR="009052DF" w:rsidRDefault="004C2237" w:rsidP="00B41718">
      <w:pPr>
        <w:spacing w:after="0" w:line="240" w:lineRule="auto"/>
        <w:rPr>
          <w:rFonts w:cstheme="minorHAnsi"/>
          <w:b/>
          <w:sz w:val="18"/>
        </w:rPr>
      </w:pPr>
      <w:r w:rsidRPr="004C2237">
        <w:rPr>
          <w:rFonts w:cstheme="minorHAnsi"/>
          <w:b/>
          <w:sz w:val="18"/>
        </w:rPr>
        <w:t>Electrical and Automation Engineer with 5+ years of experience in Industrial Automation</w:t>
      </w:r>
    </w:p>
    <w:p w:rsidR="004C2237" w:rsidRDefault="004C2237" w:rsidP="00B41718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18"/>
        </w:rPr>
      </w:pPr>
      <w:r>
        <w:rPr>
          <w:rFonts w:cstheme="minorHAnsi"/>
          <w:sz w:val="18"/>
        </w:rPr>
        <w:t>Experience in installation of machines, PLC Programming. Electrical circuit design, testing and commissioning at site, plant startup activities, troubleshooting and fault eliminations.</w:t>
      </w:r>
    </w:p>
    <w:p w:rsidR="004C2237" w:rsidRDefault="004C2237" w:rsidP="00B41718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18"/>
        </w:rPr>
      </w:pPr>
      <w:r>
        <w:rPr>
          <w:rFonts w:cstheme="minorHAnsi"/>
          <w:sz w:val="18"/>
        </w:rPr>
        <w:t>Leading project activities carried out through implementation, quality assurance, delivery and support phases.</w:t>
      </w:r>
    </w:p>
    <w:p w:rsidR="003428A9" w:rsidRDefault="003428A9" w:rsidP="00B41718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18"/>
        </w:rPr>
      </w:pPr>
      <w:r>
        <w:rPr>
          <w:rFonts w:cstheme="minorHAnsi"/>
          <w:sz w:val="18"/>
        </w:rPr>
        <w:t>P</w:t>
      </w:r>
      <w:r w:rsidR="004C2237">
        <w:rPr>
          <w:rFonts w:cstheme="minorHAnsi"/>
          <w:sz w:val="18"/>
        </w:rPr>
        <w:t>roficient</w:t>
      </w:r>
      <w:r>
        <w:rPr>
          <w:rFonts w:cstheme="minorHAnsi"/>
          <w:sz w:val="18"/>
        </w:rPr>
        <w:t xml:space="preserve"> in supervising &amp; controlling the automation process &amp; services at vendor’s end, providing valuable suggestions for efficiency management.</w:t>
      </w:r>
    </w:p>
    <w:p w:rsidR="003428A9" w:rsidRDefault="003428A9" w:rsidP="00B41718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18"/>
        </w:rPr>
      </w:pPr>
      <w:r>
        <w:rPr>
          <w:rFonts w:cstheme="minorHAnsi"/>
          <w:sz w:val="18"/>
        </w:rPr>
        <w:t>Creating project’s solution architecture.</w:t>
      </w:r>
    </w:p>
    <w:p w:rsidR="005128FF" w:rsidRDefault="005128FF" w:rsidP="00B41718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18"/>
        </w:rPr>
      </w:pPr>
      <w:r>
        <w:rPr>
          <w:rFonts w:cstheme="minorHAnsi"/>
          <w:sz w:val="18"/>
        </w:rPr>
        <w:t>Proficient in Siemens PLC S7-300, S7-400, S7-1500 (TIA).</w:t>
      </w:r>
    </w:p>
    <w:p w:rsidR="005128FF" w:rsidRPr="005128FF" w:rsidRDefault="005128FF" w:rsidP="00B41718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18"/>
        </w:rPr>
      </w:pPr>
      <w:r>
        <w:rPr>
          <w:rFonts w:cstheme="minorHAnsi"/>
          <w:sz w:val="18"/>
        </w:rPr>
        <w:t>Practical experience of communication protocol MPI, Profibus, TCP/IP. Familiarity with Zenon 6.20, 6.22, 7.10, 8.0.</w:t>
      </w:r>
    </w:p>
    <w:p w:rsidR="009052DF" w:rsidRPr="00AE1488" w:rsidRDefault="003428A9" w:rsidP="00B41718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18"/>
        </w:rPr>
      </w:pPr>
      <w:r>
        <w:rPr>
          <w:rFonts w:cstheme="minorHAnsi"/>
          <w:sz w:val="18"/>
        </w:rPr>
        <w:t>Taking care of technical information needed related to the projects.</w:t>
      </w:r>
    </w:p>
    <w:p w:rsidR="00D87352" w:rsidRPr="0053061E" w:rsidRDefault="00B0526A" w:rsidP="00B41718">
      <w:pPr>
        <w:shd w:val="clear" w:color="auto" w:fill="D9D9D9"/>
        <w:tabs>
          <w:tab w:val="left" w:pos="180"/>
          <w:tab w:val="left" w:pos="540"/>
          <w:tab w:val="left" w:pos="1350"/>
          <w:tab w:val="left" w:pos="1530"/>
          <w:tab w:val="left" w:pos="9900"/>
        </w:tabs>
        <w:spacing w:after="0" w:line="240" w:lineRule="auto"/>
        <w:jc w:val="both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EXPERIENCE</w:t>
      </w:r>
    </w:p>
    <w:p w:rsidR="003416E7" w:rsidRPr="00F60468" w:rsidRDefault="00B41718" w:rsidP="003416E7">
      <w:pPr>
        <w:spacing w:after="0" w:line="240" w:lineRule="auto"/>
        <w:textAlignment w:val="center"/>
        <w:outlineLvl w:val="3"/>
        <w:rPr>
          <w:rFonts w:eastAsia="Times New Roman" w:cstheme="minorHAnsi"/>
          <w:b/>
          <w:bCs/>
          <w:sz w:val="20"/>
          <w:szCs w:val="20"/>
        </w:rPr>
      </w:pPr>
      <w:r>
        <w:rPr>
          <w:rFonts w:eastAsia="Times New Roman" w:cstheme="minorHAnsi"/>
          <w:b/>
          <w:bCs/>
          <w:sz w:val="20"/>
          <w:szCs w:val="20"/>
          <w:bdr w:val="none" w:sz="0" w:space="0" w:color="auto" w:frame="1"/>
        </w:rPr>
        <w:t xml:space="preserve">ELECTRICAL </w:t>
      </w:r>
      <w:r w:rsidR="003416E7" w:rsidRPr="00F60468">
        <w:rPr>
          <w:rFonts w:eastAsia="Times New Roman" w:cstheme="minorHAnsi"/>
          <w:b/>
          <w:bCs/>
          <w:sz w:val="20"/>
          <w:szCs w:val="20"/>
          <w:bdr w:val="none" w:sz="0" w:space="0" w:color="auto" w:frame="1"/>
        </w:rPr>
        <w:t>ENGINEER</w:t>
      </w:r>
      <w:r w:rsidR="005128FF">
        <w:rPr>
          <w:rFonts w:eastAsia="Times New Roman" w:cstheme="minorHAnsi"/>
          <w:b/>
          <w:bCs/>
          <w:sz w:val="20"/>
          <w:szCs w:val="20"/>
          <w:bdr w:val="none" w:sz="0" w:space="0" w:color="auto" w:frame="1"/>
        </w:rPr>
        <w:t xml:space="preserve"> </w:t>
      </w:r>
    </w:p>
    <w:p w:rsidR="003416E7" w:rsidRPr="002C1B7A" w:rsidRDefault="00341CA1" w:rsidP="003416E7">
      <w:pPr>
        <w:spacing w:after="0" w:line="240" w:lineRule="auto"/>
        <w:textAlignment w:val="center"/>
        <w:outlineLvl w:val="3"/>
        <w:rPr>
          <w:rFonts w:eastAsia="Times New Roman" w:cstheme="minorHAnsi"/>
          <w:b/>
          <w:bCs/>
          <w:sz w:val="18"/>
          <w:szCs w:val="20"/>
        </w:rPr>
      </w:pPr>
      <w:hyperlink r:id="rId10" w:history="1">
        <w:r w:rsidR="005128FF" w:rsidRPr="002C1B7A">
          <w:rPr>
            <w:rFonts w:eastAsia="Times New Roman" w:cstheme="minorHAnsi"/>
            <w:b/>
            <w:sz w:val="20"/>
            <w:szCs w:val="20"/>
            <w:bdr w:val="none" w:sz="0" w:space="0" w:color="auto" w:frame="1"/>
          </w:rPr>
          <w:t>Integrated</w:t>
        </w:r>
      </w:hyperlink>
      <w:r w:rsidR="005128FF" w:rsidRPr="002C1B7A">
        <w:rPr>
          <w:rFonts w:eastAsia="Times New Roman" w:cstheme="minorHAnsi"/>
          <w:b/>
          <w:sz w:val="20"/>
          <w:szCs w:val="20"/>
          <w:bdr w:val="none" w:sz="0" w:space="0" w:color="auto" w:frame="1"/>
        </w:rPr>
        <w:t xml:space="preserve"> packaging systems IPS</w:t>
      </w:r>
      <w:r w:rsidR="003416E7" w:rsidRPr="002C1B7A">
        <w:rPr>
          <w:rFonts w:eastAsia="Times New Roman" w:cstheme="minorHAnsi"/>
          <w:b/>
          <w:sz w:val="20"/>
          <w:szCs w:val="20"/>
        </w:rPr>
        <w:t>,</w:t>
      </w:r>
      <w:r w:rsidR="005128FF" w:rsidRPr="002C1B7A">
        <w:rPr>
          <w:rFonts w:eastAsia="Times New Roman" w:cstheme="minorHAnsi"/>
          <w:b/>
          <w:sz w:val="20"/>
          <w:szCs w:val="20"/>
        </w:rPr>
        <w:t xml:space="preserve"> Krones AG, Sau</w:t>
      </w:r>
      <w:r w:rsidR="00B41718">
        <w:rPr>
          <w:rFonts w:eastAsia="Times New Roman" w:cstheme="minorHAnsi"/>
          <w:b/>
          <w:sz w:val="20"/>
          <w:szCs w:val="20"/>
        </w:rPr>
        <w:t>di Arabia</w:t>
      </w:r>
      <w:r w:rsidR="005128FF" w:rsidRPr="002C1B7A">
        <w:rPr>
          <w:rFonts w:eastAsia="Times New Roman" w:cstheme="minorHAnsi"/>
          <w:b/>
          <w:sz w:val="20"/>
          <w:szCs w:val="20"/>
        </w:rPr>
        <w:t>,</w:t>
      </w:r>
      <w:r w:rsidR="003416E7" w:rsidRPr="002C1B7A">
        <w:rPr>
          <w:rFonts w:eastAsia="Times New Roman" w:cstheme="minorHAnsi"/>
          <w:b/>
          <w:sz w:val="20"/>
          <w:szCs w:val="20"/>
        </w:rPr>
        <w:t xml:space="preserve"> </w:t>
      </w:r>
      <w:r w:rsidR="003416E7" w:rsidRPr="002C1B7A">
        <w:rPr>
          <w:rFonts w:eastAsia="Times New Roman" w:cstheme="minorHAnsi"/>
          <w:b/>
          <w:sz w:val="20"/>
          <w:szCs w:val="20"/>
          <w:bdr w:val="none" w:sz="0" w:space="0" w:color="auto" w:frame="1"/>
        </w:rPr>
        <w:t xml:space="preserve">January 2018 – Present </w:t>
      </w:r>
    </w:p>
    <w:p w:rsidR="005128FF" w:rsidRDefault="005128FF" w:rsidP="005128FF">
      <w:pPr>
        <w:spacing w:before="150" w:after="0" w:line="240" w:lineRule="auto"/>
        <w:textAlignment w:val="baseline"/>
        <w:rPr>
          <w:rFonts w:eastAsia="Times New Roman" w:cstheme="minorHAnsi"/>
          <w:b/>
          <w:sz w:val="20"/>
          <w:szCs w:val="20"/>
        </w:rPr>
      </w:pPr>
      <w:r w:rsidRPr="00F60468">
        <w:rPr>
          <w:rFonts w:eastAsia="Times New Roman" w:cstheme="minorHAnsi"/>
          <w:b/>
          <w:sz w:val="20"/>
          <w:szCs w:val="20"/>
        </w:rPr>
        <w:t xml:space="preserve">PROJECT DESCRIPTION: </w:t>
      </w:r>
    </w:p>
    <w:p w:rsidR="00E856B2" w:rsidRPr="00E856B2" w:rsidRDefault="005128FF" w:rsidP="00E856B2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>
        <w:rPr>
          <w:rFonts w:eastAsia="Times New Roman" w:cstheme="minorHAnsi"/>
          <w:sz w:val="18"/>
          <w:szCs w:val="20"/>
        </w:rPr>
        <w:t>Global Beverages Company</w:t>
      </w:r>
      <w:r w:rsidR="00B41718">
        <w:rPr>
          <w:rFonts w:eastAsia="Times New Roman" w:cstheme="minorHAnsi"/>
          <w:sz w:val="18"/>
          <w:szCs w:val="20"/>
        </w:rPr>
        <w:t>, Saudi Arabia.</w:t>
      </w:r>
      <w:r>
        <w:rPr>
          <w:rFonts w:eastAsia="Times New Roman" w:cstheme="minorHAnsi"/>
          <w:sz w:val="18"/>
          <w:szCs w:val="20"/>
        </w:rPr>
        <w:t xml:space="preserve"> 81000 BPH PET lines (1 Riyadh, 2 Jeddah, 1 Qassim</w:t>
      </w:r>
      <w:r w:rsidR="00E856B2">
        <w:rPr>
          <w:rFonts w:eastAsia="Times New Roman" w:cstheme="minorHAnsi"/>
          <w:sz w:val="18"/>
          <w:szCs w:val="20"/>
        </w:rPr>
        <w:t>) &amp; 22000 BPH Glass line</w:t>
      </w:r>
    </w:p>
    <w:p w:rsidR="00E856B2" w:rsidRDefault="00E856B2" w:rsidP="005128FF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>
        <w:rPr>
          <w:rFonts w:eastAsia="Times New Roman" w:cstheme="minorHAnsi"/>
          <w:sz w:val="18"/>
          <w:szCs w:val="20"/>
        </w:rPr>
        <w:t>Oman Milk Salalah</w:t>
      </w:r>
      <w:r w:rsidR="00B41718">
        <w:rPr>
          <w:rFonts w:eastAsia="Times New Roman" w:cstheme="minorHAnsi"/>
          <w:sz w:val="18"/>
          <w:szCs w:val="20"/>
        </w:rPr>
        <w:t>, Oman.</w:t>
      </w:r>
      <w:r>
        <w:rPr>
          <w:rFonts w:eastAsia="Times New Roman" w:cstheme="minorHAnsi"/>
          <w:sz w:val="18"/>
          <w:szCs w:val="20"/>
        </w:rPr>
        <w:t xml:space="preserve"> 72000 BPH Can Line.</w:t>
      </w:r>
    </w:p>
    <w:p w:rsidR="00E856B2" w:rsidRDefault="00E856B2" w:rsidP="005128FF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>
        <w:rPr>
          <w:rFonts w:eastAsia="Times New Roman" w:cstheme="minorHAnsi"/>
          <w:sz w:val="18"/>
          <w:szCs w:val="20"/>
        </w:rPr>
        <w:t>Oman Refreshment Company</w:t>
      </w:r>
      <w:r w:rsidR="00B41718">
        <w:rPr>
          <w:rFonts w:eastAsia="Times New Roman" w:cstheme="minorHAnsi"/>
          <w:sz w:val="18"/>
          <w:szCs w:val="20"/>
        </w:rPr>
        <w:t xml:space="preserve"> (Pepsi Cola), Oman.</w:t>
      </w:r>
      <w:r>
        <w:rPr>
          <w:rFonts w:eastAsia="Times New Roman" w:cstheme="minorHAnsi"/>
          <w:sz w:val="18"/>
          <w:szCs w:val="20"/>
        </w:rPr>
        <w:t xml:space="preserve"> 24000 BPH PET line (Aseptic)</w:t>
      </w:r>
    </w:p>
    <w:p w:rsidR="00E856B2" w:rsidRDefault="00E856B2" w:rsidP="005128FF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>
        <w:rPr>
          <w:rFonts w:eastAsia="Times New Roman" w:cstheme="minorHAnsi"/>
          <w:sz w:val="18"/>
          <w:szCs w:val="20"/>
        </w:rPr>
        <w:t>Rest Water Factory</w:t>
      </w:r>
      <w:r w:rsidR="00B41718">
        <w:rPr>
          <w:rFonts w:eastAsia="Times New Roman" w:cstheme="minorHAnsi"/>
          <w:sz w:val="18"/>
          <w:szCs w:val="20"/>
        </w:rPr>
        <w:t>, Saudi Arabia.</w:t>
      </w:r>
      <w:r>
        <w:rPr>
          <w:rFonts w:eastAsia="Times New Roman" w:cstheme="minorHAnsi"/>
          <w:sz w:val="18"/>
          <w:szCs w:val="20"/>
        </w:rPr>
        <w:t xml:space="preserve"> 81000 BPH PET line</w:t>
      </w:r>
    </w:p>
    <w:p w:rsidR="00E856B2" w:rsidRDefault="00E856B2" w:rsidP="005128FF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>
        <w:rPr>
          <w:rFonts w:eastAsia="Times New Roman" w:cstheme="minorHAnsi"/>
          <w:sz w:val="18"/>
          <w:szCs w:val="20"/>
        </w:rPr>
        <w:t>Naba Water Factory</w:t>
      </w:r>
      <w:r w:rsidR="00B41718">
        <w:rPr>
          <w:rFonts w:eastAsia="Times New Roman" w:cstheme="minorHAnsi"/>
          <w:sz w:val="18"/>
          <w:szCs w:val="20"/>
        </w:rPr>
        <w:t xml:space="preserve">, Saudi Arabia. </w:t>
      </w:r>
      <w:r>
        <w:rPr>
          <w:rFonts w:eastAsia="Times New Roman" w:cstheme="minorHAnsi"/>
          <w:sz w:val="18"/>
          <w:szCs w:val="20"/>
        </w:rPr>
        <w:t>81000 BPH PET line.</w:t>
      </w:r>
    </w:p>
    <w:p w:rsidR="00B41718" w:rsidRDefault="00B41718" w:rsidP="005128FF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>
        <w:rPr>
          <w:rFonts w:eastAsia="Times New Roman" w:cstheme="minorHAnsi"/>
          <w:sz w:val="18"/>
          <w:szCs w:val="20"/>
        </w:rPr>
        <w:t>NBC Coco-cola Bottling plant, Nigeria. Glass line 20000 BPH &amp; PET line 45000 BPH</w:t>
      </w:r>
      <w:r w:rsidR="00ED0837">
        <w:rPr>
          <w:rFonts w:eastAsia="Times New Roman" w:cstheme="minorHAnsi"/>
          <w:sz w:val="18"/>
          <w:szCs w:val="20"/>
        </w:rPr>
        <w:t>.</w:t>
      </w:r>
      <w:r>
        <w:rPr>
          <w:rFonts w:eastAsia="Times New Roman" w:cstheme="minorHAnsi"/>
          <w:sz w:val="18"/>
          <w:szCs w:val="20"/>
        </w:rPr>
        <w:t xml:space="preserve">  </w:t>
      </w:r>
    </w:p>
    <w:p w:rsidR="00E856B2" w:rsidRDefault="00E856B2" w:rsidP="00E856B2">
      <w:pPr>
        <w:spacing w:before="150" w:after="0" w:line="240" w:lineRule="auto"/>
        <w:jc w:val="both"/>
        <w:textAlignment w:val="baseline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b/>
          <w:sz w:val="20"/>
          <w:szCs w:val="20"/>
        </w:rPr>
        <w:t>KEY RESULT AREAS:</w:t>
      </w:r>
    </w:p>
    <w:p w:rsidR="00E856B2" w:rsidRDefault="00003F8F" w:rsidP="00E856B2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>
        <w:rPr>
          <w:rFonts w:eastAsia="Times New Roman" w:cstheme="minorHAnsi"/>
          <w:sz w:val="18"/>
          <w:szCs w:val="20"/>
        </w:rPr>
        <w:t>Involved in installation, startup</w:t>
      </w:r>
      <w:r w:rsidR="006E70DF">
        <w:rPr>
          <w:rFonts w:eastAsia="Times New Roman" w:cstheme="minorHAnsi"/>
          <w:sz w:val="18"/>
          <w:szCs w:val="20"/>
        </w:rPr>
        <w:t>, troubleshooting</w:t>
      </w:r>
      <w:r>
        <w:rPr>
          <w:rFonts w:eastAsia="Times New Roman" w:cstheme="minorHAnsi"/>
          <w:sz w:val="18"/>
          <w:szCs w:val="20"/>
        </w:rPr>
        <w:t xml:space="preserve"> and commissioning activities of beverage which includes Variopac Pro (T, FS, TFS, PFS</w:t>
      </w:r>
      <w:proofErr w:type="gramStart"/>
      <w:r>
        <w:rPr>
          <w:rFonts w:eastAsia="Times New Roman" w:cstheme="minorHAnsi"/>
          <w:sz w:val="18"/>
          <w:szCs w:val="20"/>
        </w:rPr>
        <w:t>) ,</w:t>
      </w:r>
      <w:proofErr w:type="gramEnd"/>
      <w:r>
        <w:rPr>
          <w:rFonts w:eastAsia="Times New Roman" w:cstheme="minorHAnsi"/>
          <w:sz w:val="18"/>
          <w:szCs w:val="20"/>
        </w:rPr>
        <w:t xml:space="preserve"> Wrap around carton, </w:t>
      </w:r>
      <w:r w:rsidR="00A72900">
        <w:rPr>
          <w:rFonts w:eastAsia="Times New Roman" w:cstheme="minorHAnsi"/>
          <w:sz w:val="18"/>
          <w:szCs w:val="20"/>
        </w:rPr>
        <w:t>Modulpal</w:t>
      </w:r>
      <w:r>
        <w:rPr>
          <w:rFonts w:eastAsia="Times New Roman" w:cstheme="minorHAnsi"/>
          <w:sz w:val="18"/>
          <w:szCs w:val="20"/>
        </w:rPr>
        <w:t xml:space="preserve"> Pro </w:t>
      </w:r>
      <w:r w:rsidR="006E70DF">
        <w:rPr>
          <w:rFonts w:eastAsia="Times New Roman" w:cstheme="minorHAnsi"/>
          <w:sz w:val="18"/>
          <w:szCs w:val="20"/>
        </w:rPr>
        <w:t>+ Grouping System (Robobox) , PHM handler, MultiCo, PalCo and stretch wrapper.</w:t>
      </w:r>
    </w:p>
    <w:p w:rsidR="006E70DF" w:rsidRDefault="006E70DF" w:rsidP="00E856B2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>
        <w:rPr>
          <w:rFonts w:eastAsia="Times New Roman" w:cstheme="minorHAnsi"/>
          <w:sz w:val="18"/>
          <w:szCs w:val="20"/>
        </w:rPr>
        <w:t>Programming and modification is PLC software as per site requirements. Also modifying electrical diagrams if required and updating the same.</w:t>
      </w:r>
    </w:p>
    <w:p w:rsidR="006E70DF" w:rsidRDefault="006E70DF" w:rsidP="00E856B2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>
        <w:rPr>
          <w:rFonts w:eastAsia="Times New Roman" w:cstheme="minorHAnsi"/>
          <w:sz w:val="18"/>
          <w:szCs w:val="20"/>
        </w:rPr>
        <w:t>Carrying out technical trainings for client in aspects of operation, troubleshooting, preventive and corrective maintenance.</w:t>
      </w:r>
    </w:p>
    <w:p w:rsidR="006E70DF" w:rsidRDefault="006E70DF" w:rsidP="00E856B2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>
        <w:rPr>
          <w:rFonts w:eastAsia="Times New Roman" w:cstheme="minorHAnsi"/>
          <w:sz w:val="18"/>
          <w:szCs w:val="20"/>
        </w:rPr>
        <w:t>Responsible for overseeing day to day activity of the team and making sure motivation and performance level are maintained.</w:t>
      </w:r>
    </w:p>
    <w:p w:rsidR="00E856B2" w:rsidRPr="002C1B7A" w:rsidRDefault="006E70DF" w:rsidP="00E856B2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>
        <w:rPr>
          <w:rFonts w:eastAsia="Times New Roman" w:cstheme="minorHAnsi"/>
          <w:sz w:val="18"/>
          <w:szCs w:val="20"/>
        </w:rPr>
        <w:t>Making report, highlighting progress and concerned issues to higher management.</w:t>
      </w:r>
    </w:p>
    <w:p w:rsidR="003416E7" w:rsidRDefault="003416E7" w:rsidP="0057265B">
      <w:pPr>
        <w:spacing w:after="0" w:line="240" w:lineRule="auto"/>
        <w:textAlignment w:val="center"/>
        <w:outlineLvl w:val="3"/>
      </w:pPr>
    </w:p>
    <w:p w:rsidR="005E15EE" w:rsidRPr="00F60468" w:rsidRDefault="00341CA1" w:rsidP="0057265B">
      <w:pPr>
        <w:spacing w:after="0" w:line="240" w:lineRule="auto"/>
        <w:textAlignment w:val="center"/>
        <w:outlineLvl w:val="3"/>
        <w:rPr>
          <w:rFonts w:eastAsia="Times New Roman" w:cstheme="minorHAnsi"/>
          <w:b/>
          <w:bCs/>
          <w:sz w:val="20"/>
          <w:szCs w:val="20"/>
        </w:rPr>
      </w:pPr>
      <w:hyperlink r:id="rId11" w:tooltip="Find others with this title" w:history="1">
        <w:r w:rsidR="00211BB7" w:rsidRPr="00F60468">
          <w:rPr>
            <w:rFonts w:eastAsia="Times New Roman" w:cstheme="minorHAnsi"/>
            <w:b/>
            <w:bCs/>
            <w:sz w:val="20"/>
            <w:szCs w:val="20"/>
            <w:bdr w:val="none" w:sz="0" w:space="0" w:color="auto" w:frame="1"/>
          </w:rPr>
          <w:t>INSTRUMENTATION &amp; CONTROL</w:t>
        </w:r>
      </w:hyperlink>
      <w:r w:rsidR="00211BB7" w:rsidRPr="00F60468">
        <w:rPr>
          <w:rFonts w:eastAsia="Times New Roman" w:cstheme="minorHAnsi"/>
          <w:b/>
          <w:bCs/>
          <w:sz w:val="20"/>
          <w:szCs w:val="20"/>
          <w:bdr w:val="none" w:sz="0" w:space="0" w:color="auto" w:frame="1"/>
        </w:rPr>
        <w:t xml:space="preserve"> ENGINEER</w:t>
      </w:r>
    </w:p>
    <w:p w:rsidR="005E15EE" w:rsidRPr="002C1B7A" w:rsidRDefault="00341CA1" w:rsidP="0057265B">
      <w:pPr>
        <w:spacing w:after="0" w:line="240" w:lineRule="auto"/>
        <w:textAlignment w:val="center"/>
        <w:outlineLvl w:val="3"/>
        <w:rPr>
          <w:rFonts w:eastAsia="Times New Roman" w:cstheme="minorHAnsi"/>
          <w:b/>
          <w:bCs/>
          <w:sz w:val="20"/>
        </w:rPr>
      </w:pPr>
      <w:hyperlink r:id="rId12" w:history="1">
        <w:r w:rsidR="005E15EE" w:rsidRPr="002C1B7A">
          <w:rPr>
            <w:rFonts w:eastAsia="Times New Roman" w:cstheme="minorHAnsi"/>
            <w:b/>
            <w:sz w:val="20"/>
            <w:bdr w:val="none" w:sz="0" w:space="0" w:color="auto" w:frame="1"/>
          </w:rPr>
          <w:t>Pepsi Cola Lahore (Riaz Bottlers) Pvt Ltd</w:t>
        </w:r>
      </w:hyperlink>
      <w:r w:rsidR="005E15EE" w:rsidRPr="002C1B7A">
        <w:rPr>
          <w:rFonts w:eastAsia="Times New Roman" w:cstheme="minorHAnsi"/>
          <w:b/>
          <w:sz w:val="20"/>
        </w:rPr>
        <w:t xml:space="preserve">, </w:t>
      </w:r>
      <w:r w:rsidR="008B10A9" w:rsidRPr="002C1B7A">
        <w:rPr>
          <w:rFonts w:eastAsia="Times New Roman" w:cstheme="minorHAnsi"/>
          <w:b/>
          <w:sz w:val="20"/>
          <w:bdr w:val="none" w:sz="0" w:space="0" w:color="auto" w:frame="1"/>
        </w:rPr>
        <w:t>May</w:t>
      </w:r>
      <w:r w:rsidR="005E15EE" w:rsidRPr="002C1B7A">
        <w:rPr>
          <w:rFonts w:eastAsia="Times New Roman" w:cstheme="minorHAnsi"/>
          <w:b/>
          <w:sz w:val="20"/>
          <w:bdr w:val="none" w:sz="0" w:space="0" w:color="auto" w:frame="1"/>
        </w:rPr>
        <w:t xml:space="preserve"> 2015 – </w:t>
      </w:r>
      <w:r w:rsidR="003416E7" w:rsidRPr="002C1B7A">
        <w:rPr>
          <w:rFonts w:eastAsia="Times New Roman" w:cstheme="minorHAnsi"/>
          <w:b/>
          <w:sz w:val="20"/>
          <w:bdr w:val="none" w:sz="0" w:space="0" w:color="auto" w:frame="1"/>
        </w:rPr>
        <w:t>April 2017</w:t>
      </w:r>
    </w:p>
    <w:p w:rsidR="005E15EE" w:rsidRPr="00F60468" w:rsidRDefault="00211BB7" w:rsidP="0057265B">
      <w:pPr>
        <w:spacing w:before="150" w:after="0" w:line="240" w:lineRule="auto"/>
        <w:textAlignment w:val="baseline"/>
        <w:rPr>
          <w:rFonts w:eastAsia="Times New Roman" w:cstheme="minorHAnsi"/>
          <w:sz w:val="20"/>
          <w:szCs w:val="20"/>
        </w:rPr>
      </w:pPr>
      <w:r w:rsidRPr="00F60468">
        <w:rPr>
          <w:rFonts w:eastAsia="Times New Roman" w:cstheme="minorHAnsi"/>
          <w:b/>
          <w:sz w:val="20"/>
          <w:szCs w:val="20"/>
        </w:rPr>
        <w:t xml:space="preserve">PROJECT DESCRIPTION: </w:t>
      </w:r>
    </w:p>
    <w:p w:rsidR="005E15EE" w:rsidRPr="00F60468" w:rsidRDefault="005E15EE" w:rsidP="0057265B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 w:rsidRPr="00F60468">
        <w:rPr>
          <w:rFonts w:eastAsia="Times New Roman" w:cstheme="minorHAnsi"/>
          <w:sz w:val="18"/>
          <w:szCs w:val="20"/>
        </w:rPr>
        <w:t>KHS PET Bottles Filling Technology</w:t>
      </w:r>
    </w:p>
    <w:p w:rsidR="005E15EE" w:rsidRPr="00F60468" w:rsidRDefault="005E15EE" w:rsidP="0057265B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 w:rsidRPr="00F60468">
        <w:rPr>
          <w:rFonts w:eastAsia="Times New Roman" w:cstheme="minorHAnsi"/>
          <w:sz w:val="18"/>
          <w:szCs w:val="20"/>
        </w:rPr>
        <w:t>KRONES PET and Glass Bottles Filling Technology</w:t>
      </w:r>
    </w:p>
    <w:p w:rsidR="005E15EE" w:rsidRPr="00F60468" w:rsidRDefault="005E15EE" w:rsidP="0057265B">
      <w:pPr>
        <w:pStyle w:val="ListParagraph"/>
        <w:numPr>
          <w:ilvl w:val="0"/>
          <w:numId w:val="12"/>
        </w:numPr>
        <w:spacing w:before="150"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 w:rsidRPr="00F60468">
        <w:rPr>
          <w:rFonts w:eastAsia="Times New Roman" w:cstheme="minorHAnsi"/>
          <w:sz w:val="18"/>
          <w:szCs w:val="20"/>
        </w:rPr>
        <w:t>Nanjing Light Industry Glass Bottles Filling Technology</w:t>
      </w:r>
    </w:p>
    <w:p w:rsidR="005E15EE" w:rsidRPr="00F60468" w:rsidRDefault="005E15EE" w:rsidP="0057265B">
      <w:pPr>
        <w:pStyle w:val="ListParagraph"/>
        <w:numPr>
          <w:ilvl w:val="0"/>
          <w:numId w:val="12"/>
        </w:numPr>
        <w:spacing w:before="15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 w:rsidRPr="00F60468">
        <w:rPr>
          <w:rFonts w:eastAsia="Times New Roman" w:cstheme="minorHAnsi"/>
          <w:sz w:val="18"/>
          <w:szCs w:val="20"/>
        </w:rPr>
        <w:t>Tetra Pak Filling Technology</w:t>
      </w:r>
    </w:p>
    <w:p w:rsidR="005E15EE" w:rsidRPr="00F60468" w:rsidRDefault="005E15EE" w:rsidP="0057265B">
      <w:pPr>
        <w:pStyle w:val="ListParagraph"/>
        <w:numPr>
          <w:ilvl w:val="0"/>
          <w:numId w:val="12"/>
        </w:numPr>
        <w:spacing w:before="15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 w:rsidRPr="00F60468">
        <w:rPr>
          <w:rFonts w:eastAsia="Times New Roman" w:cstheme="minorHAnsi"/>
          <w:sz w:val="18"/>
          <w:szCs w:val="20"/>
        </w:rPr>
        <w:t xml:space="preserve">Husky Injection </w:t>
      </w:r>
      <w:r w:rsidR="00C1364A" w:rsidRPr="00F60468">
        <w:rPr>
          <w:rFonts w:eastAsia="Times New Roman" w:cstheme="minorHAnsi"/>
          <w:sz w:val="18"/>
          <w:szCs w:val="20"/>
        </w:rPr>
        <w:t>Molding</w:t>
      </w:r>
      <w:r w:rsidRPr="00F60468">
        <w:rPr>
          <w:rFonts w:eastAsia="Times New Roman" w:cstheme="minorHAnsi"/>
          <w:sz w:val="18"/>
          <w:szCs w:val="20"/>
        </w:rPr>
        <w:t xml:space="preserve"> Technology</w:t>
      </w:r>
    </w:p>
    <w:p w:rsidR="00EE6B68" w:rsidRPr="00EE6B68" w:rsidRDefault="00EE6B68" w:rsidP="00F5496B">
      <w:pPr>
        <w:spacing w:before="150" w:after="0" w:line="276" w:lineRule="auto"/>
        <w:jc w:val="both"/>
        <w:textAlignment w:val="baseline"/>
        <w:rPr>
          <w:rFonts w:eastAsia="Times New Roman" w:cstheme="minorHAnsi"/>
          <w:b/>
          <w:sz w:val="20"/>
          <w:szCs w:val="20"/>
        </w:rPr>
      </w:pPr>
      <w:r w:rsidRPr="00EE6B68">
        <w:rPr>
          <w:rFonts w:eastAsia="Times New Roman" w:cstheme="minorHAnsi"/>
          <w:b/>
          <w:sz w:val="20"/>
          <w:szCs w:val="20"/>
        </w:rPr>
        <w:t>KEY RESULT AREAS:</w:t>
      </w:r>
    </w:p>
    <w:p w:rsidR="00211BB7" w:rsidRPr="00EE6B68" w:rsidRDefault="00211BB7" w:rsidP="00F5496B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0" w:line="276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211BB7">
        <w:rPr>
          <w:rFonts w:ascii="Calibri" w:hAnsi="Calibri" w:cs="Calibri"/>
          <w:color w:val="000000"/>
          <w:sz w:val="18"/>
          <w:szCs w:val="18"/>
        </w:rPr>
        <w:t xml:space="preserve">Programming of Siemens PLCs </w:t>
      </w:r>
      <w:r w:rsidR="00A32075">
        <w:rPr>
          <w:rFonts w:ascii="Calibri" w:hAnsi="Calibri" w:cs="Calibri"/>
          <w:color w:val="000000"/>
          <w:sz w:val="18"/>
          <w:szCs w:val="18"/>
        </w:rPr>
        <w:t xml:space="preserve">(Simatic </w:t>
      </w:r>
      <w:r w:rsidR="009762ED">
        <w:rPr>
          <w:rFonts w:ascii="Calibri" w:hAnsi="Calibri" w:cs="Calibri"/>
          <w:color w:val="000000"/>
          <w:sz w:val="18"/>
          <w:szCs w:val="18"/>
        </w:rPr>
        <w:t>S7 300</w:t>
      </w:r>
      <w:r w:rsidRPr="00211BB7">
        <w:rPr>
          <w:rFonts w:ascii="Calibri" w:hAnsi="Calibri" w:cs="Calibri"/>
          <w:color w:val="000000"/>
          <w:sz w:val="18"/>
          <w:szCs w:val="18"/>
        </w:rPr>
        <w:t xml:space="preserve">) with Ladder Diagram and quick understanding of Function Block Diagram and Statement List as well. </w:t>
      </w:r>
      <w:r w:rsidRPr="00EE6B68">
        <w:rPr>
          <w:rFonts w:ascii="Calibri" w:hAnsi="Calibri" w:cs="Calibri"/>
          <w:color w:val="000000"/>
          <w:sz w:val="18"/>
          <w:szCs w:val="18"/>
        </w:rPr>
        <w:t xml:space="preserve">Troubleshooting of PLC (Siemens) hardware as well as software problems and fault diagnosis. </w:t>
      </w:r>
    </w:p>
    <w:p w:rsidR="00211BB7" w:rsidRPr="00EE6B68" w:rsidRDefault="00211BB7" w:rsidP="005A5C5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211BB7">
        <w:rPr>
          <w:rFonts w:ascii="Calibri" w:hAnsi="Calibri" w:cs="Calibri"/>
          <w:color w:val="000000"/>
          <w:sz w:val="18"/>
          <w:szCs w:val="18"/>
        </w:rPr>
        <w:t xml:space="preserve">Developing Profi Bus Master System using Simatic Step 7. </w:t>
      </w:r>
      <w:r w:rsidRPr="00EE6B68">
        <w:rPr>
          <w:rFonts w:ascii="Calibri" w:hAnsi="Calibri" w:cs="Calibri"/>
          <w:color w:val="000000"/>
          <w:sz w:val="18"/>
          <w:szCs w:val="18"/>
        </w:rPr>
        <w:t xml:space="preserve">Hard ware trouble shooting on </w:t>
      </w:r>
      <w:r w:rsidR="005341C9" w:rsidRPr="00EE6B68">
        <w:rPr>
          <w:rFonts w:ascii="Calibri" w:hAnsi="Calibri" w:cs="Calibri"/>
          <w:color w:val="000000"/>
          <w:sz w:val="18"/>
          <w:szCs w:val="18"/>
        </w:rPr>
        <w:t>Beck Hoff</w:t>
      </w:r>
      <w:r w:rsidRPr="00EE6B68">
        <w:rPr>
          <w:rFonts w:ascii="Calibri" w:hAnsi="Calibri" w:cs="Calibri"/>
          <w:color w:val="000000"/>
          <w:sz w:val="18"/>
          <w:szCs w:val="18"/>
        </w:rPr>
        <w:t xml:space="preserve"> PLC. </w:t>
      </w:r>
    </w:p>
    <w:p w:rsidR="00211BB7" w:rsidRDefault="00211BB7" w:rsidP="005A5C5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211BB7">
        <w:rPr>
          <w:rFonts w:ascii="Calibri" w:hAnsi="Calibri" w:cs="Calibri"/>
          <w:color w:val="000000"/>
          <w:sz w:val="18"/>
          <w:szCs w:val="18"/>
        </w:rPr>
        <w:t xml:space="preserve">Troubleshooting of Hardware and communication faults occurring at PROFIBUS, ASI, CAN and Ethernet communication protocols. </w:t>
      </w:r>
    </w:p>
    <w:p w:rsidR="00211BB7" w:rsidRPr="005A5C52" w:rsidRDefault="00211BB7" w:rsidP="005A5C5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I</w:t>
      </w:r>
      <w:r w:rsidRPr="00211BB7">
        <w:rPr>
          <w:rFonts w:ascii="Calibri" w:hAnsi="Calibri" w:cs="Calibri"/>
          <w:color w:val="000000"/>
          <w:sz w:val="18"/>
          <w:szCs w:val="18"/>
        </w:rPr>
        <w:t xml:space="preserve">nstallation, commissioning and troubleshooting experience of AC/DC and Servo drive like </w:t>
      </w:r>
      <w:r w:rsidR="005341C9" w:rsidRPr="00211BB7">
        <w:rPr>
          <w:rFonts w:ascii="Calibri" w:hAnsi="Calibri" w:cs="Calibri"/>
          <w:color w:val="000000"/>
          <w:sz w:val="18"/>
          <w:szCs w:val="18"/>
        </w:rPr>
        <w:t>Dan Foss</w:t>
      </w:r>
      <w:r w:rsidRPr="00211BB7">
        <w:rPr>
          <w:rFonts w:ascii="Calibri" w:hAnsi="Calibri" w:cs="Calibri"/>
          <w:color w:val="000000"/>
          <w:sz w:val="18"/>
          <w:szCs w:val="18"/>
        </w:rPr>
        <w:t xml:space="preserve"> (FC 300 series,</w:t>
      </w:r>
      <w:r w:rsidR="005341C9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211BB7">
        <w:rPr>
          <w:rFonts w:ascii="Calibri" w:hAnsi="Calibri" w:cs="Calibri"/>
          <w:color w:val="000000"/>
          <w:sz w:val="18"/>
          <w:szCs w:val="18"/>
        </w:rPr>
        <w:t>FCD 300 series,</w:t>
      </w:r>
      <w:r w:rsidR="005341C9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211BB7">
        <w:rPr>
          <w:rFonts w:ascii="Calibri" w:hAnsi="Calibri" w:cs="Calibri"/>
          <w:color w:val="000000"/>
          <w:sz w:val="18"/>
          <w:szCs w:val="18"/>
        </w:rPr>
        <w:t>VLT 2800 series,</w:t>
      </w:r>
      <w:r w:rsidR="005341C9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211BB7">
        <w:rPr>
          <w:rFonts w:ascii="Calibri" w:hAnsi="Calibri" w:cs="Calibri"/>
          <w:color w:val="000000"/>
          <w:sz w:val="18"/>
          <w:szCs w:val="18"/>
        </w:rPr>
        <w:t>VLT</w:t>
      </w:r>
      <w:r w:rsidR="005341C9">
        <w:rPr>
          <w:rFonts w:ascii="Calibri" w:hAnsi="Calibri" w:cs="Calibri"/>
          <w:color w:val="000000"/>
          <w:sz w:val="18"/>
          <w:szCs w:val="18"/>
        </w:rPr>
        <w:t xml:space="preserve"> 5000 series), SEW, KUKA and Ac</w:t>
      </w:r>
      <w:r w:rsidRPr="00211BB7">
        <w:rPr>
          <w:rFonts w:ascii="Calibri" w:hAnsi="Calibri" w:cs="Calibri"/>
          <w:color w:val="000000"/>
          <w:sz w:val="18"/>
          <w:szCs w:val="18"/>
        </w:rPr>
        <w:t xml:space="preserve">opos etc. </w:t>
      </w:r>
      <w:r w:rsidR="00A32075">
        <w:tab/>
      </w:r>
    </w:p>
    <w:p w:rsidR="00211BB7" w:rsidRPr="00EE6B68" w:rsidRDefault="00211BB7" w:rsidP="005A5C52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211BB7">
        <w:rPr>
          <w:rFonts w:ascii="Calibri" w:hAnsi="Calibri" w:cs="Calibri"/>
          <w:color w:val="000000"/>
          <w:sz w:val="18"/>
          <w:szCs w:val="18"/>
        </w:rPr>
        <w:t>Working experience and</w:t>
      </w:r>
      <w:r w:rsidR="00EE6B68">
        <w:rPr>
          <w:rFonts w:ascii="Calibri" w:hAnsi="Calibri" w:cs="Calibri"/>
          <w:color w:val="000000"/>
          <w:sz w:val="18"/>
          <w:szCs w:val="18"/>
        </w:rPr>
        <w:t xml:space="preserve"> knowledge of following sensors; </w:t>
      </w:r>
      <w:r w:rsidRPr="00EE6B68">
        <w:rPr>
          <w:rFonts w:ascii="Calibri" w:hAnsi="Calibri" w:cs="Calibri"/>
          <w:color w:val="000000"/>
          <w:sz w:val="18"/>
          <w:szCs w:val="18"/>
        </w:rPr>
        <w:t>Pr</w:t>
      </w:r>
      <w:r w:rsidR="00EE6B68">
        <w:rPr>
          <w:rFonts w:ascii="Calibri" w:hAnsi="Calibri" w:cs="Calibri"/>
          <w:color w:val="000000"/>
          <w:sz w:val="18"/>
          <w:szCs w:val="18"/>
        </w:rPr>
        <w:t xml:space="preserve">oximity (inductive, capacitive), </w:t>
      </w:r>
      <w:r w:rsidRPr="00EE6B68">
        <w:rPr>
          <w:rFonts w:ascii="Calibri" w:hAnsi="Calibri" w:cs="Calibri"/>
          <w:color w:val="000000"/>
          <w:sz w:val="18"/>
          <w:szCs w:val="18"/>
        </w:rPr>
        <w:t xml:space="preserve">Photoelectric (PNP, </w:t>
      </w:r>
      <w:r w:rsidR="004B5844" w:rsidRPr="00EE6B68">
        <w:rPr>
          <w:rFonts w:ascii="Calibri" w:hAnsi="Calibri" w:cs="Calibri"/>
          <w:color w:val="000000"/>
          <w:sz w:val="18"/>
          <w:szCs w:val="18"/>
        </w:rPr>
        <w:t>NPN, Through</w:t>
      </w:r>
      <w:r w:rsidRPr="00EE6B68">
        <w:rPr>
          <w:rFonts w:ascii="Calibri" w:hAnsi="Calibri" w:cs="Calibri"/>
          <w:color w:val="000000"/>
          <w:sz w:val="18"/>
          <w:szCs w:val="18"/>
        </w:rPr>
        <w:t xml:space="preserve"> Beam, Retro-R</w:t>
      </w:r>
      <w:r w:rsidR="00FB30BD">
        <w:rPr>
          <w:rFonts w:ascii="Calibri" w:hAnsi="Calibri" w:cs="Calibri"/>
          <w:color w:val="000000"/>
          <w:sz w:val="18"/>
          <w:szCs w:val="18"/>
        </w:rPr>
        <w:t>eflective, Diffuse-Reflective</w:t>
      </w:r>
      <w:r w:rsidR="00EE6B68">
        <w:rPr>
          <w:rFonts w:ascii="Calibri" w:hAnsi="Calibri" w:cs="Calibri"/>
          <w:color w:val="000000"/>
          <w:sz w:val="18"/>
          <w:szCs w:val="18"/>
        </w:rPr>
        <w:t xml:space="preserve">), </w:t>
      </w:r>
      <w:r w:rsidRPr="00EE6B68">
        <w:rPr>
          <w:rFonts w:ascii="Calibri" w:hAnsi="Calibri" w:cs="Calibri"/>
          <w:color w:val="000000"/>
          <w:sz w:val="18"/>
          <w:szCs w:val="18"/>
        </w:rPr>
        <w:t xml:space="preserve">Temperature </w:t>
      </w:r>
      <w:r w:rsidR="00EE6B68">
        <w:rPr>
          <w:rFonts w:ascii="Calibri" w:hAnsi="Calibri" w:cs="Calibri"/>
          <w:color w:val="000000"/>
          <w:sz w:val="18"/>
          <w:szCs w:val="18"/>
        </w:rPr>
        <w:t xml:space="preserve">(Thermocouple, RTD, Thermistor), </w:t>
      </w:r>
      <w:r w:rsidRPr="00EE6B68">
        <w:rPr>
          <w:rFonts w:ascii="Calibri" w:hAnsi="Calibri" w:cs="Calibri"/>
          <w:color w:val="000000"/>
          <w:sz w:val="18"/>
          <w:szCs w:val="18"/>
        </w:rPr>
        <w:t xml:space="preserve">RTD (PT100, PT1000, 2-wire, 3-wire, 4-Wire) </w:t>
      </w:r>
    </w:p>
    <w:p w:rsidR="00211BB7" w:rsidRPr="00EE6B68" w:rsidRDefault="00FB30BD" w:rsidP="005A5C5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7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Troubleshooting of ASI</w:t>
      </w:r>
      <w:r w:rsidR="00211BB7" w:rsidRPr="00211BB7">
        <w:rPr>
          <w:rFonts w:ascii="Calibri" w:hAnsi="Calibri" w:cs="Calibri"/>
          <w:color w:val="000000"/>
          <w:sz w:val="18"/>
          <w:szCs w:val="18"/>
        </w:rPr>
        <w:t xml:space="preserve"> Master Slave network. </w:t>
      </w:r>
      <w:r w:rsidR="00211BB7" w:rsidRPr="00EE6B68">
        <w:rPr>
          <w:rFonts w:ascii="Calibri" w:hAnsi="Calibri" w:cs="Calibri"/>
          <w:color w:val="000000"/>
          <w:sz w:val="18"/>
          <w:szCs w:val="18"/>
        </w:rPr>
        <w:t xml:space="preserve">Calibration of temperature and pressure transmitters. </w:t>
      </w:r>
    </w:p>
    <w:p w:rsidR="00211BB7" w:rsidRDefault="00211BB7" w:rsidP="005A5C5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7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211BB7">
        <w:rPr>
          <w:rFonts w:ascii="Calibri" w:hAnsi="Calibri" w:cs="Calibri"/>
          <w:color w:val="000000"/>
          <w:sz w:val="18"/>
          <w:szCs w:val="18"/>
        </w:rPr>
        <w:t xml:space="preserve">Control panel testing and operational checking as per drawing. </w:t>
      </w:r>
    </w:p>
    <w:p w:rsidR="00211BB7" w:rsidRDefault="00211BB7" w:rsidP="005A5C5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37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211BB7">
        <w:rPr>
          <w:rFonts w:ascii="Calibri" w:hAnsi="Calibri" w:cs="Calibri"/>
          <w:color w:val="000000"/>
          <w:sz w:val="18"/>
          <w:szCs w:val="18"/>
        </w:rPr>
        <w:lastRenderedPageBreak/>
        <w:t xml:space="preserve">Strong background in motor defects, soft starters, drives and star/delta starters. </w:t>
      </w:r>
    </w:p>
    <w:p w:rsidR="00EE6B68" w:rsidRPr="006C3C8C" w:rsidRDefault="00EE6B68" w:rsidP="005A5C52">
      <w:pPr>
        <w:pStyle w:val="ListParagraph"/>
        <w:numPr>
          <w:ilvl w:val="0"/>
          <w:numId w:val="16"/>
        </w:numPr>
        <w:spacing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 w:rsidRPr="00F60468">
        <w:rPr>
          <w:rFonts w:eastAsia="Times New Roman" w:cstheme="minorHAnsi"/>
          <w:sz w:val="18"/>
          <w:szCs w:val="20"/>
        </w:rPr>
        <w:t>Handling modification or breakdown in running unit </w:t>
      </w:r>
      <w:r w:rsidRPr="006C3C8C">
        <w:rPr>
          <w:rFonts w:eastAsia="Times New Roman" w:cstheme="minorHAnsi"/>
          <w:sz w:val="18"/>
          <w:szCs w:val="20"/>
        </w:rPr>
        <w:t>Planning and implementing additional control loops as per site requirements </w:t>
      </w:r>
    </w:p>
    <w:p w:rsidR="00EE6B68" w:rsidRPr="00EE6B68" w:rsidRDefault="00EE6B68" w:rsidP="005A5C52">
      <w:pPr>
        <w:pStyle w:val="ListParagraph"/>
        <w:numPr>
          <w:ilvl w:val="0"/>
          <w:numId w:val="16"/>
        </w:numPr>
        <w:spacing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 w:rsidRPr="00F60468">
        <w:rPr>
          <w:rFonts w:eastAsia="Times New Roman" w:cstheme="minorHAnsi"/>
          <w:sz w:val="18"/>
          <w:szCs w:val="20"/>
        </w:rPr>
        <w:t>Preventive maintenance of instruments drives and control panels as per schedule</w:t>
      </w:r>
      <w:r>
        <w:rPr>
          <w:rFonts w:eastAsia="Times New Roman" w:cstheme="minorHAnsi"/>
          <w:sz w:val="18"/>
          <w:szCs w:val="20"/>
        </w:rPr>
        <w:t xml:space="preserve"> and m</w:t>
      </w:r>
      <w:r w:rsidRPr="00EE6B68">
        <w:rPr>
          <w:rFonts w:eastAsia="Times New Roman" w:cstheme="minorHAnsi"/>
          <w:sz w:val="18"/>
          <w:szCs w:val="20"/>
        </w:rPr>
        <w:t>anaging Manpower and Material</w:t>
      </w:r>
    </w:p>
    <w:p w:rsidR="00EE6B68" w:rsidRPr="00F60468" w:rsidRDefault="00EE6B68" w:rsidP="005A5C52">
      <w:pPr>
        <w:pStyle w:val="ListParagraph"/>
        <w:numPr>
          <w:ilvl w:val="0"/>
          <w:numId w:val="16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20"/>
        </w:rPr>
      </w:pPr>
      <w:r w:rsidRPr="00F60468">
        <w:rPr>
          <w:rFonts w:eastAsia="Times New Roman" w:cstheme="minorHAnsi"/>
          <w:sz w:val="18"/>
          <w:szCs w:val="20"/>
        </w:rPr>
        <w:t>Spares balance investigation and inventory control for all instruments’ spare parts</w:t>
      </w:r>
    </w:p>
    <w:p w:rsidR="00EE6B68" w:rsidRPr="00F60468" w:rsidRDefault="00EE6B68" w:rsidP="005A5C52">
      <w:pPr>
        <w:numPr>
          <w:ilvl w:val="0"/>
          <w:numId w:val="16"/>
        </w:numPr>
        <w:spacing w:after="0" w:line="240" w:lineRule="auto"/>
        <w:jc w:val="both"/>
        <w:rPr>
          <w:sz w:val="18"/>
        </w:rPr>
      </w:pPr>
      <w:r w:rsidRPr="00F60468">
        <w:rPr>
          <w:sz w:val="18"/>
        </w:rPr>
        <w:t xml:space="preserve">Design the procedure of electrical troubleshooting on each machine to decrease the breakdown. </w:t>
      </w:r>
    </w:p>
    <w:p w:rsidR="00EE6B68" w:rsidRPr="00F60468" w:rsidRDefault="00EE6B68" w:rsidP="005A5C52">
      <w:pPr>
        <w:numPr>
          <w:ilvl w:val="0"/>
          <w:numId w:val="16"/>
        </w:numPr>
        <w:spacing w:after="0" w:line="240" w:lineRule="auto"/>
        <w:jc w:val="both"/>
        <w:rPr>
          <w:sz w:val="18"/>
        </w:rPr>
      </w:pPr>
      <w:r w:rsidRPr="00F60468">
        <w:rPr>
          <w:sz w:val="18"/>
        </w:rPr>
        <w:t>Alters electrical control or design of machine as per requirement after getting discussed with concerned section heads of production after looking all the advantages and disadvantages of this alteration.</w:t>
      </w:r>
    </w:p>
    <w:p w:rsidR="00EE6B68" w:rsidRPr="00EE6B68" w:rsidRDefault="00EE6B68" w:rsidP="005A5C52">
      <w:pPr>
        <w:numPr>
          <w:ilvl w:val="0"/>
          <w:numId w:val="16"/>
        </w:numPr>
        <w:spacing w:after="0" w:line="240" w:lineRule="auto"/>
        <w:jc w:val="both"/>
        <w:rPr>
          <w:sz w:val="18"/>
        </w:rPr>
      </w:pPr>
      <w:r w:rsidRPr="00F60468">
        <w:rPr>
          <w:sz w:val="18"/>
        </w:rPr>
        <w:t>Development and update of SOPs of production lines.</w:t>
      </w:r>
      <w:r>
        <w:rPr>
          <w:sz w:val="18"/>
        </w:rPr>
        <w:t xml:space="preserve"> </w:t>
      </w:r>
      <w:r w:rsidRPr="00EE6B68">
        <w:rPr>
          <w:sz w:val="18"/>
        </w:rPr>
        <w:t>Determination of maintenance jobs and their scheduling after discussion with section head.</w:t>
      </w:r>
    </w:p>
    <w:p w:rsidR="00211BB7" w:rsidRPr="00CE213D" w:rsidRDefault="00211BB7" w:rsidP="005A5C5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4"/>
          <w:szCs w:val="24"/>
        </w:rPr>
      </w:pPr>
    </w:p>
    <w:p w:rsidR="00B0526A" w:rsidRPr="00B0526A" w:rsidRDefault="00E8295F" w:rsidP="00B0526A">
      <w:pPr>
        <w:shd w:val="clear" w:color="auto" w:fill="D9D9D9"/>
        <w:tabs>
          <w:tab w:val="left" w:pos="180"/>
          <w:tab w:val="left" w:pos="540"/>
          <w:tab w:val="left" w:pos="1350"/>
          <w:tab w:val="left" w:pos="1530"/>
          <w:tab w:val="left" w:pos="9900"/>
        </w:tabs>
        <w:spacing w:after="0"/>
        <w:jc w:val="both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 xml:space="preserve">INTERPERSONAL </w:t>
      </w:r>
      <w:r w:rsidR="00B0526A" w:rsidRPr="0053061E">
        <w:rPr>
          <w:rFonts w:cstheme="minorHAnsi"/>
          <w:b/>
          <w:sz w:val="24"/>
          <w:szCs w:val="20"/>
        </w:rPr>
        <w:t>SKILLS</w:t>
      </w:r>
    </w:p>
    <w:p w:rsidR="00AE1488" w:rsidRDefault="00AE1488" w:rsidP="00AE1488">
      <w:pPr>
        <w:pStyle w:val="ListParagraph"/>
        <w:numPr>
          <w:ilvl w:val="0"/>
          <w:numId w:val="7"/>
        </w:numPr>
        <w:spacing w:after="0" w:line="240" w:lineRule="auto"/>
        <w:ind w:left="360" w:hanging="360"/>
        <w:rPr>
          <w:rFonts w:cstheme="minorHAnsi"/>
          <w:sz w:val="18"/>
        </w:rPr>
      </w:pPr>
      <w:r>
        <w:rPr>
          <w:rFonts w:cstheme="minorHAnsi"/>
          <w:sz w:val="18"/>
        </w:rPr>
        <w:t>Effective communicator &amp; team member combined with flexible and detail-oriented attitude.</w:t>
      </w:r>
    </w:p>
    <w:p w:rsidR="004D1A10" w:rsidRPr="00AE1488" w:rsidRDefault="00AE1488" w:rsidP="00AE1488">
      <w:pPr>
        <w:numPr>
          <w:ilvl w:val="0"/>
          <w:numId w:val="7"/>
        </w:numPr>
        <w:spacing w:after="0" w:line="276" w:lineRule="auto"/>
        <w:ind w:left="360" w:hanging="360"/>
        <w:rPr>
          <w:rFonts w:eastAsia="Times New Roman" w:cstheme="minorHAnsi"/>
          <w:sz w:val="18"/>
          <w:szCs w:val="18"/>
        </w:rPr>
      </w:pPr>
      <w:r>
        <w:rPr>
          <w:rFonts w:cstheme="minorHAnsi"/>
          <w:sz w:val="18"/>
        </w:rPr>
        <w:t>Excellent interpersonal, analytical, public relationship management skill.</w:t>
      </w:r>
    </w:p>
    <w:p w:rsidR="00192177" w:rsidRPr="0053061E" w:rsidRDefault="008C70C4" w:rsidP="00D350EA">
      <w:pPr>
        <w:shd w:val="clear" w:color="auto" w:fill="D9D9D9"/>
        <w:tabs>
          <w:tab w:val="left" w:pos="180"/>
          <w:tab w:val="left" w:pos="540"/>
          <w:tab w:val="left" w:pos="1350"/>
          <w:tab w:val="left" w:pos="1530"/>
          <w:tab w:val="left" w:pos="9900"/>
        </w:tabs>
        <w:jc w:val="both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TRAININGS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6745"/>
      </w:tblGrid>
      <w:tr w:rsidR="00D350EA" w:rsidRPr="00D350EA" w:rsidTr="00D350EA">
        <w:tc>
          <w:tcPr>
            <w:tcW w:w="3145" w:type="dxa"/>
          </w:tcPr>
          <w:p w:rsidR="00D350EA" w:rsidRPr="00D350EA" w:rsidRDefault="00D350EA" w:rsidP="00D350EA">
            <w:pPr>
              <w:spacing w:line="276" w:lineRule="auto"/>
              <w:jc w:val="center"/>
              <w:rPr>
                <w:rFonts w:eastAsia="Times New Roman" w:cstheme="minorHAnsi"/>
                <w:b/>
                <w:sz w:val="18"/>
              </w:rPr>
            </w:pPr>
            <w:r w:rsidRPr="00D350EA">
              <w:rPr>
                <w:rFonts w:eastAsia="Times New Roman" w:cstheme="minorHAnsi"/>
                <w:b/>
                <w:sz w:val="18"/>
              </w:rPr>
              <w:t>TITLE</w:t>
            </w:r>
          </w:p>
        </w:tc>
        <w:tc>
          <w:tcPr>
            <w:tcW w:w="6745" w:type="dxa"/>
          </w:tcPr>
          <w:p w:rsidR="00D350EA" w:rsidRPr="00D350EA" w:rsidRDefault="00D350EA" w:rsidP="00D350EA">
            <w:pPr>
              <w:spacing w:line="276" w:lineRule="auto"/>
              <w:jc w:val="center"/>
              <w:rPr>
                <w:rFonts w:eastAsia="Times New Roman" w:cstheme="minorHAnsi"/>
                <w:b/>
                <w:sz w:val="18"/>
              </w:rPr>
            </w:pPr>
            <w:r w:rsidRPr="00D350EA">
              <w:rPr>
                <w:rFonts w:eastAsia="Times New Roman" w:cstheme="minorHAnsi"/>
                <w:b/>
                <w:sz w:val="18"/>
              </w:rPr>
              <w:t>ORGANIZATION</w:t>
            </w:r>
          </w:p>
        </w:tc>
      </w:tr>
      <w:tr w:rsidR="00233238" w:rsidTr="00D350EA">
        <w:tc>
          <w:tcPr>
            <w:tcW w:w="3145" w:type="dxa"/>
          </w:tcPr>
          <w:p w:rsidR="00233238" w:rsidRPr="00D350EA" w:rsidRDefault="00233238" w:rsidP="00B504A1">
            <w:pPr>
              <w:jc w:val="center"/>
              <w:rPr>
                <w:rFonts w:eastAsia="Times New Roman" w:cstheme="minorHAnsi"/>
                <w:sz w:val="18"/>
              </w:rPr>
            </w:pPr>
            <w:r>
              <w:rPr>
                <w:rFonts w:eastAsia="Times New Roman" w:cstheme="minorHAnsi"/>
                <w:sz w:val="18"/>
              </w:rPr>
              <w:t>Variopac Pro</w:t>
            </w:r>
          </w:p>
        </w:tc>
        <w:tc>
          <w:tcPr>
            <w:tcW w:w="6745" w:type="dxa"/>
          </w:tcPr>
          <w:p w:rsidR="00233238" w:rsidRPr="00D350EA" w:rsidRDefault="00233238" w:rsidP="00B504A1">
            <w:pPr>
              <w:jc w:val="center"/>
              <w:rPr>
                <w:rFonts w:eastAsia="Times New Roman" w:cstheme="minorHAnsi"/>
                <w:sz w:val="18"/>
              </w:rPr>
            </w:pPr>
            <w:r w:rsidRPr="00233238">
              <w:rPr>
                <w:rFonts w:eastAsia="Times New Roman" w:cstheme="minorHAnsi"/>
                <w:sz w:val="18"/>
              </w:rPr>
              <w:t>Krones Ag</w:t>
            </w:r>
          </w:p>
        </w:tc>
      </w:tr>
      <w:tr w:rsidR="00D350EA" w:rsidTr="00D350EA">
        <w:tc>
          <w:tcPr>
            <w:tcW w:w="3145" w:type="dxa"/>
          </w:tcPr>
          <w:p w:rsidR="00D350EA" w:rsidRPr="00D350EA" w:rsidRDefault="00D350EA" w:rsidP="00B504A1">
            <w:pPr>
              <w:jc w:val="center"/>
              <w:rPr>
                <w:rFonts w:eastAsia="Times New Roman" w:cstheme="minorHAnsi"/>
                <w:sz w:val="18"/>
              </w:rPr>
            </w:pPr>
            <w:r w:rsidRPr="00D350EA">
              <w:rPr>
                <w:rFonts w:eastAsia="Times New Roman" w:cstheme="minorHAnsi"/>
                <w:sz w:val="18"/>
              </w:rPr>
              <w:t>ModulPal Pro</w:t>
            </w:r>
          </w:p>
        </w:tc>
        <w:tc>
          <w:tcPr>
            <w:tcW w:w="6745" w:type="dxa"/>
          </w:tcPr>
          <w:p w:rsidR="00D350EA" w:rsidRPr="00D350EA" w:rsidRDefault="00D350EA" w:rsidP="00B504A1">
            <w:pPr>
              <w:jc w:val="center"/>
              <w:rPr>
                <w:rFonts w:eastAsia="Times New Roman" w:cstheme="minorHAnsi"/>
                <w:sz w:val="18"/>
              </w:rPr>
            </w:pPr>
            <w:r w:rsidRPr="00D350EA">
              <w:rPr>
                <w:rFonts w:eastAsia="Times New Roman" w:cstheme="minorHAnsi"/>
                <w:sz w:val="18"/>
              </w:rPr>
              <w:t>Krones Ag</w:t>
            </w:r>
          </w:p>
        </w:tc>
      </w:tr>
      <w:tr w:rsidR="00D350EA" w:rsidTr="00D350EA">
        <w:tc>
          <w:tcPr>
            <w:tcW w:w="3145" w:type="dxa"/>
          </w:tcPr>
          <w:p w:rsidR="00D350EA" w:rsidRPr="00D350EA" w:rsidRDefault="00D350EA" w:rsidP="00D350EA">
            <w:pPr>
              <w:spacing w:line="276" w:lineRule="auto"/>
              <w:jc w:val="center"/>
              <w:rPr>
                <w:rFonts w:eastAsia="Times New Roman" w:cstheme="minorHAnsi"/>
                <w:sz w:val="18"/>
              </w:rPr>
            </w:pPr>
            <w:r w:rsidRPr="00D350EA">
              <w:rPr>
                <w:rFonts w:eastAsia="Times New Roman" w:cstheme="minorHAnsi"/>
                <w:sz w:val="18"/>
              </w:rPr>
              <w:t>Electric Basic 1</w:t>
            </w:r>
          </w:p>
        </w:tc>
        <w:tc>
          <w:tcPr>
            <w:tcW w:w="6745" w:type="dxa"/>
          </w:tcPr>
          <w:p w:rsidR="00D350EA" w:rsidRPr="00D350EA" w:rsidRDefault="00D350EA" w:rsidP="00D350EA">
            <w:pPr>
              <w:spacing w:line="276" w:lineRule="auto"/>
              <w:jc w:val="center"/>
              <w:rPr>
                <w:rFonts w:eastAsia="Times New Roman" w:cstheme="minorHAnsi"/>
                <w:sz w:val="18"/>
              </w:rPr>
            </w:pPr>
            <w:r w:rsidRPr="00D350EA">
              <w:rPr>
                <w:rFonts w:eastAsia="Times New Roman" w:cstheme="minorHAnsi"/>
                <w:sz w:val="18"/>
              </w:rPr>
              <w:t>Krones Ag</w:t>
            </w:r>
          </w:p>
        </w:tc>
      </w:tr>
      <w:tr w:rsidR="00D350EA" w:rsidTr="00D350EA">
        <w:tc>
          <w:tcPr>
            <w:tcW w:w="3145" w:type="dxa"/>
          </w:tcPr>
          <w:p w:rsidR="00D350EA" w:rsidRPr="00D350EA" w:rsidRDefault="00D350EA" w:rsidP="00D350EA">
            <w:pPr>
              <w:spacing w:line="276" w:lineRule="auto"/>
              <w:jc w:val="center"/>
              <w:rPr>
                <w:rFonts w:eastAsia="Times New Roman" w:cstheme="minorHAnsi"/>
                <w:sz w:val="18"/>
              </w:rPr>
            </w:pPr>
            <w:r w:rsidRPr="00D350EA">
              <w:rPr>
                <w:rFonts w:eastAsia="Times New Roman" w:cstheme="minorHAnsi"/>
                <w:sz w:val="18"/>
              </w:rPr>
              <w:t>MultiCo</w:t>
            </w:r>
          </w:p>
        </w:tc>
        <w:tc>
          <w:tcPr>
            <w:tcW w:w="6745" w:type="dxa"/>
          </w:tcPr>
          <w:p w:rsidR="00D350EA" w:rsidRPr="00D350EA" w:rsidRDefault="00D350EA" w:rsidP="00D350EA">
            <w:pPr>
              <w:spacing w:line="276" w:lineRule="auto"/>
              <w:jc w:val="center"/>
              <w:rPr>
                <w:rFonts w:eastAsia="Times New Roman" w:cstheme="minorHAnsi"/>
                <w:sz w:val="18"/>
              </w:rPr>
            </w:pPr>
            <w:r w:rsidRPr="00D350EA">
              <w:rPr>
                <w:rFonts w:eastAsia="Times New Roman" w:cstheme="minorHAnsi"/>
                <w:sz w:val="18"/>
              </w:rPr>
              <w:t>Krones Ag</w:t>
            </w:r>
          </w:p>
        </w:tc>
      </w:tr>
      <w:tr w:rsidR="00D350EA" w:rsidTr="00D350EA">
        <w:tc>
          <w:tcPr>
            <w:tcW w:w="3145" w:type="dxa"/>
          </w:tcPr>
          <w:p w:rsidR="00D350EA" w:rsidRPr="00D350EA" w:rsidRDefault="00D350EA" w:rsidP="00D350EA">
            <w:pPr>
              <w:spacing w:line="276" w:lineRule="auto"/>
              <w:jc w:val="center"/>
              <w:rPr>
                <w:rFonts w:eastAsia="Times New Roman" w:cstheme="minorHAnsi"/>
                <w:sz w:val="18"/>
              </w:rPr>
            </w:pPr>
            <w:r w:rsidRPr="00D350EA">
              <w:rPr>
                <w:rFonts w:eastAsia="Times New Roman" w:cstheme="minorHAnsi"/>
                <w:sz w:val="18"/>
              </w:rPr>
              <w:t>TIA Portal</w:t>
            </w:r>
          </w:p>
        </w:tc>
        <w:tc>
          <w:tcPr>
            <w:tcW w:w="6745" w:type="dxa"/>
          </w:tcPr>
          <w:p w:rsidR="00D350EA" w:rsidRPr="00D350EA" w:rsidRDefault="00D350EA" w:rsidP="00D350EA">
            <w:pPr>
              <w:spacing w:line="276" w:lineRule="auto"/>
              <w:jc w:val="center"/>
              <w:rPr>
                <w:rFonts w:eastAsia="Times New Roman" w:cstheme="minorHAnsi"/>
                <w:sz w:val="18"/>
              </w:rPr>
            </w:pPr>
            <w:r w:rsidRPr="00D350EA">
              <w:rPr>
                <w:rFonts w:eastAsia="Times New Roman" w:cstheme="minorHAnsi"/>
                <w:sz w:val="18"/>
              </w:rPr>
              <w:t>Krones Ag</w:t>
            </w:r>
          </w:p>
        </w:tc>
      </w:tr>
      <w:tr w:rsidR="00D350EA" w:rsidTr="00D350EA">
        <w:tc>
          <w:tcPr>
            <w:tcW w:w="3145" w:type="dxa"/>
          </w:tcPr>
          <w:p w:rsidR="00D350EA" w:rsidRPr="00D350EA" w:rsidRDefault="00D350EA" w:rsidP="00D350EA">
            <w:pPr>
              <w:spacing w:line="276" w:lineRule="auto"/>
              <w:jc w:val="center"/>
              <w:rPr>
                <w:rFonts w:eastAsia="Times New Roman" w:cstheme="minorHAnsi"/>
                <w:sz w:val="18"/>
              </w:rPr>
            </w:pPr>
            <w:r w:rsidRPr="00D350EA">
              <w:rPr>
                <w:rFonts w:eastAsia="Times New Roman" w:cstheme="minorHAnsi"/>
                <w:sz w:val="18"/>
              </w:rPr>
              <w:t>Zenon Explorer V7.10</w:t>
            </w:r>
          </w:p>
        </w:tc>
        <w:tc>
          <w:tcPr>
            <w:tcW w:w="6745" w:type="dxa"/>
          </w:tcPr>
          <w:p w:rsidR="00D350EA" w:rsidRPr="00D350EA" w:rsidRDefault="00D350EA" w:rsidP="00D350EA">
            <w:pPr>
              <w:spacing w:line="276" w:lineRule="auto"/>
              <w:jc w:val="center"/>
              <w:rPr>
                <w:rFonts w:eastAsia="Times New Roman" w:cstheme="minorHAnsi"/>
                <w:sz w:val="18"/>
              </w:rPr>
            </w:pPr>
            <w:r w:rsidRPr="00D350EA">
              <w:rPr>
                <w:rFonts w:eastAsia="Times New Roman" w:cstheme="minorHAnsi"/>
                <w:sz w:val="18"/>
              </w:rPr>
              <w:t>Krones Ag</w:t>
            </w:r>
          </w:p>
        </w:tc>
      </w:tr>
    </w:tbl>
    <w:p w:rsidR="001E23DF" w:rsidRPr="00AE1488" w:rsidRDefault="001E23DF" w:rsidP="00D350EA">
      <w:pPr>
        <w:shd w:val="clear" w:color="auto" w:fill="D9D9D9"/>
        <w:tabs>
          <w:tab w:val="left" w:pos="180"/>
          <w:tab w:val="left" w:pos="540"/>
          <w:tab w:val="left" w:pos="1350"/>
          <w:tab w:val="left" w:pos="1530"/>
          <w:tab w:val="left" w:pos="9900"/>
        </w:tabs>
        <w:spacing w:before="240"/>
        <w:jc w:val="both"/>
        <w:rPr>
          <w:rFonts w:cstheme="minorHAnsi"/>
          <w:b/>
          <w:sz w:val="28"/>
          <w:szCs w:val="20"/>
        </w:rPr>
      </w:pPr>
      <w:r w:rsidRPr="001E23DF">
        <w:rPr>
          <w:rFonts w:cstheme="minorHAnsi"/>
          <w:b/>
          <w:sz w:val="24"/>
          <w:szCs w:val="20"/>
        </w:rPr>
        <w:t>QUALIFICATIONS</w:t>
      </w:r>
    </w:p>
    <w:tbl>
      <w:tblPr>
        <w:tblStyle w:val="TableGrid"/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21"/>
        <w:gridCol w:w="2250"/>
        <w:gridCol w:w="1080"/>
        <w:gridCol w:w="1980"/>
        <w:gridCol w:w="3569"/>
      </w:tblGrid>
      <w:tr w:rsidR="001E23DF" w:rsidRPr="0053061E" w:rsidTr="00274D1E">
        <w:tc>
          <w:tcPr>
            <w:tcW w:w="1021" w:type="dxa"/>
          </w:tcPr>
          <w:p w:rsidR="001E23DF" w:rsidRPr="0053061E" w:rsidRDefault="001E23DF" w:rsidP="00274D1E">
            <w:pPr>
              <w:rPr>
                <w:rFonts w:cstheme="minorHAnsi"/>
                <w:b/>
                <w:sz w:val="18"/>
              </w:rPr>
            </w:pPr>
            <w:r w:rsidRPr="0053061E">
              <w:rPr>
                <w:rFonts w:cstheme="minorHAnsi"/>
                <w:b/>
                <w:sz w:val="18"/>
              </w:rPr>
              <w:t>DEGREE</w:t>
            </w:r>
          </w:p>
        </w:tc>
        <w:tc>
          <w:tcPr>
            <w:tcW w:w="2250" w:type="dxa"/>
          </w:tcPr>
          <w:p w:rsidR="001E23DF" w:rsidRPr="0053061E" w:rsidRDefault="001E23DF" w:rsidP="00274D1E">
            <w:pPr>
              <w:rPr>
                <w:rFonts w:cstheme="minorHAnsi"/>
                <w:b/>
                <w:sz w:val="18"/>
              </w:rPr>
            </w:pPr>
            <w:r w:rsidRPr="0053061E">
              <w:rPr>
                <w:rFonts w:cstheme="minorHAnsi"/>
                <w:b/>
                <w:sz w:val="18"/>
              </w:rPr>
              <w:t xml:space="preserve">            MAJORS</w:t>
            </w:r>
          </w:p>
        </w:tc>
        <w:tc>
          <w:tcPr>
            <w:tcW w:w="1080" w:type="dxa"/>
          </w:tcPr>
          <w:p w:rsidR="001E23DF" w:rsidRPr="0053061E" w:rsidRDefault="001E23DF" w:rsidP="00274D1E">
            <w:pPr>
              <w:rPr>
                <w:rFonts w:cstheme="minorHAnsi"/>
                <w:b/>
                <w:sz w:val="18"/>
              </w:rPr>
            </w:pPr>
            <w:r w:rsidRPr="0053061E">
              <w:rPr>
                <w:rFonts w:cstheme="minorHAnsi"/>
                <w:b/>
                <w:sz w:val="18"/>
              </w:rPr>
              <w:t xml:space="preserve">    YEAR</w:t>
            </w:r>
          </w:p>
        </w:tc>
        <w:tc>
          <w:tcPr>
            <w:tcW w:w="1980" w:type="dxa"/>
          </w:tcPr>
          <w:p w:rsidR="001E23DF" w:rsidRPr="0053061E" w:rsidRDefault="001E23DF" w:rsidP="00274D1E">
            <w:pPr>
              <w:rPr>
                <w:rFonts w:cstheme="minorHAnsi"/>
                <w:b/>
                <w:sz w:val="18"/>
              </w:rPr>
            </w:pPr>
            <w:r w:rsidRPr="0053061E">
              <w:rPr>
                <w:rFonts w:cstheme="minorHAnsi"/>
                <w:b/>
                <w:sz w:val="18"/>
              </w:rPr>
              <w:t>CGPA/PERCENTAGE</w:t>
            </w:r>
          </w:p>
        </w:tc>
        <w:tc>
          <w:tcPr>
            <w:tcW w:w="3569" w:type="dxa"/>
          </w:tcPr>
          <w:p w:rsidR="001E23DF" w:rsidRPr="0053061E" w:rsidRDefault="001E23DF" w:rsidP="00274D1E">
            <w:pPr>
              <w:rPr>
                <w:rFonts w:cstheme="minorHAnsi"/>
                <w:b/>
                <w:sz w:val="18"/>
              </w:rPr>
            </w:pPr>
            <w:r w:rsidRPr="0053061E">
              <w:rPr>
                <w:rFonts w:cstheme="minorHAnsi"/>
                <w:b/>
                <w:sz w:val="18"/>
              </w:rPr>
              <w:t xml:space="preserve">                        INSTITUTE</w:t>
            </w:r>
          </w:p>
        </w:tc>
      </w:tr>
      <w:tr w:rsidR="001E23DF" w:rsidRPr="0053061E" w:rsidTr="00274D1E">
        <w:trPr>
          <w:trHeight w:val="242"/>
        </w:trPr>
        <w:tc>
          <w:tcPr>
            <w:tcW w:w="1021" w:type="dxa"/>
          </w:tcPr>
          <w:p w:rsidR="001E23DF" w:rsidRPr="0053061E" w:rsidRDefault="001E23DF" w:rsidP="00274D1E">
            <w:pPr>
              <w:rPr>
                <w:rFonts w:cstheme="minorHAnsi"/>
                <w:sz w:val="18"/>
              </w:rPr>
            </w:pPr>
            <w:r w:rsidRPr="0053061E">
              <w:rPr>
                <w:rFonts w:cstheme="minorHAnsi"/>
                <w:sz w:val="18"/>
              </w:rPr>
              <w:t xml:space="preserve">    B.Sc.</w:t>
            </w:r>
          </w:p>
        </w:tc>
        <w:tc>
          <w:tcPr>
            <w:tcW w:w="2250" w:type="dxa"/>
          </w:tcPr>
          <w:p w:rsidR="001E23DF" w:rsidRPr="0053061E" w:rsidRDefault="001E23DF" w:rsidP="00274D1E">
            <w:pPr>
              <w:rPr>
                <w:rFonts w:cstheme="minorHAnsi"/>
                <w:sz w:val="18"/>
              </w:rPr>
            </w:pPr>
            <w:r w:rsidRPr="0053061E">
              <w:rPr>
                <w:rFonts w:cstheme="minorHAnsi"/>
                <w:sz w:val="18"/>
              </w:rPr>
              <w:t xml:space="preserve">Mechatronics and Control </w:t>
            </w:r>
          </w:p>
          <w:p w:rsidR="001E23DF" w:rsidRPr="0053061E" w:rsidRDefault="001E23DF" w:rsidP="00274D1E">
            <w:pPr>
              <w:rPr>
                <w:rFonts w:cstheme="minorHAnsi"/>
                <w:sz w:val="18"/>
              </w:rPr>
            </w:pPr>
            <w:r w:rsidRPr="0053061E">
              <w:rPr>
                <w:rFonts w:cstheme="minorHAnsi"/>
                <w:sz w:val="18"/>
              </w:rPr>
              <w:t xml:space="preserve">           Engineering </w:t>
            </w:r>
          </w:p>
        </w:tc>
        <w:tc>
          <w:tcPr>
            <w:tcW w:w="1080" w:type="dxa"/>
          </w:tcPr>
          <w:p w:rsidR="001E23DF" w:rsidRPr="0053061E" w:rsidRDefault="001E23DF" w:rsidP="00274D1E">
            <w:pPr>
              <w:rPr>
                <w:rFonts w:cstheme="minorHAnsi"/>
                <w:sz w:val="18"/>
              </w:rPr>
            </w:pPr>
            <w:r w:rsidRPr="0053061E">
              <w:rPr>
                <w:rFonts w:cstheme="minorHAnsi"/>
                <w:sz w:val="18"/>
              </w:rPr>
              <w:t>2010-2014</w:t>
            </w:r>
          </w:p>
        </w:tc>
        <w:tc>
          <w:tcPr>
            <w:tcW w:w="1980" w:type="dxa"/>
          </w:tcPr>
          <w:p w:rsidR="001E23DF" w:rsidRPr="0053061E" w:rsidRDefault="001E23DF" w:rsidP="00274D1E">
            <w:pPr>
              <w:rPr>
                <w:rFonts w:cstheme="minorHAnsi"/>
                <w:sz w:val="18"/>
              </w:rPr>
            </w:pPr>
            <w:r w:rsidRPr="0053061E">
              <w:rPr>
                <w:rFonts w:cstheme="minorHAnsi"/>
                <w:sz w:val="18"/>
              </w:rPr>
              <w:t xml:space="preserve">            3.614</w:t>
            </w:r>
          </w:p>
        </w:tc>
        <w:tc>
          <w:tcPr>
            <w:tcW w:w="3569" w:type="dxa"/>
          </w:tcPr>
          <w:p w:rsidR="001E23DF" w:rsidRPr="0053061E" w:rsidRDefault="001E23DF" w:rsidP="00274D1E">
            <w:pPr>
              <w:rPr>
                <w:rFonts w:cstheme="minorHAnsi"/>
                <w:sz w:val="18"/>
                <w:szCs w:val="18"/>
              </w:rPr>
            </w:pPr>
            <w:r w:rsidRPr="0053061E">
              <w:rPr>
                <w:rFonts w:cstheme="minorHAnsi"/>
                <w:sz w:val="18"/>
                <w:szCs w:val="18"/>
              </w:rPr>
              <w:t>University of Engineering and Technology,</w:t>
            </w:r>
          </w:p>
          <w:p w:rsidR="001E23DF" w:rsidRPr="0053061E" w:rsidRDefault="001E23DF" w:rsidP="00274D1E">
            <w:pPr>
              <w:rPr>
                <w:rFonts w:cstheme="minorHAnsi"/>
                <w:sz w:val="18"/>
                <w:szCs w:val="18"/>
              </w:rPr>
            </w:pPr>
            <w:r w:rsidRPr="0053061E">
              <w:rPr>
                <w:rFonts w:cstheme="minorHAnsi"/>
                <w:sz w:val="18"/>
                <w:szCs w:val="18"/>
              </w:rPr>
              <w:t xml:space="preserve">                          Lahore</w:t>
            </w:r>
          </w:p>
        </w:tc>
      </w:tr>
    </w:tbl>
    <w:p w:rsidR="0053061E" w:rsidRPr="00D350EA" w:rsidRDefault="0053061E" w:rsidP="00D350EA">
      <w:pPr>
        <w:spacing w:before="20" w:after="0" w:line="240" w:lineRule="auto"/>
        <w:rPr>
          <w:rFonts w:cstheme="minorHAnsi"/>
          <w:sz w:val="16"/>
        </w:rPr>
      </w:pPr>
    </w:p>
    <w:p w:rsidR="001C50DC" w:rsidRPr="0053061E" w:rsidRDefault="001C50DC" w:rsidP="00B1118B">
      <w:pPr>
        <w:shd w:val="clear" w:color="auto" w:fill="D9D9D9"/>
        <w:tabs>
          <w:tab w:val="left" w:pos="180"/>
          <w:tab w:val="left" w:pos="540"/>
          <w:tab w:val="left" w:pos="1350"/>
          <w:tab w:val="left" w:pos="1530"/>
          <w:tab w:val="left" w:pos="9900"/>
        </w:tabs>
        <w:spacing w:after="0"/>
        <w:jc w:val="both"/>
        <w:rPr>
          <w:rFonts w:cstheme="minorHAnsi"/>
          <w:b/>
          <w:sz w:val="24"/>
          <w:szCs w:val="20"/>
        </w:rPr>
      </w:pPr>
      <w:r w:rsidRPr="0053061E">
        <w:rPr>
          <w:rFonts w:cstheme="minorHAnsi"/>
          <w:b/>
          <w:sz w:val="24"/>
          <w:szCs w:val="20"/>
        </w:rPr>
        <w:t>ACTIVITIES</w:t>
      </w:r>
    </w:p>
    <w:p w:rsidR="001C50DC" w:rsidRPr="00F60468" w:rsidRDefault="00206673" w:rsidP="00B1118B">
      <w:pPr>
        <w:spacing w:after="0"/>
        <w:rPr>
          <w:rFonts w:cstheme="minorHAnsi"/>
          <w:sz w:val="18"/>
        </w:rPr>
      </w:pPr>
      <w:r w:rsidRPr="00F60468">
        <w:rPr>
          <w:rFonts w:cstheme="minorHAnsi"/>
          <w:sz w:val="18"/>
        </w:rPr>
        <w:t xml:space="preserve">Internet </w:t>
      </w:r>
      <w:r w:rsidR="00307AD3">
        <w:rPr>
          <w:rFonts w:cstheme="minorHAnsi"/>
          <w:sz w:val="18"/>
        </w:rPr>
        <w:t>applications, cricket, football, electronic sports</w:t>
      </w:r>
    </w:p>
    <w:p w:rsidR="001C50DC" w:rsidRPr="0053061E" w:rsidRDefault="004D1A10" w:rsidP="00B1118B">
      <w:pPr>
        <w:shd w:val="clear" w:color="auto" w:fill="D9D9D9"/>
        <w:tabs>
          <w:tab w:val="left" w:pos="180"/>
          <w:tab w:val="left" w:pos="540"/>
          <w:tab w:val="left" w:pos="1350"/>
          <w:tab w:val="left" w:pos="1530"/>
          <w:tab w:val="left" w:pos="9900"/>
        </w:tabs>
        <w:spacing w:after="0"/>
        <w:jc w:val="both"/>
        <w:rPr>
          <w:rFonts w:cstheme="minorHAnsi"/>
          <w:b/>
          <w:sz w:val="24"/>
          <w:szCs w:val="20"/>
        </w:rPr>
      </w:pPr>
      <w:r w:rsidRPr="0053061E">
        <w:rPr>
          <w:rFonts w:cstheme="minorHAnsi"/>
          <w:b/>
          <w:sz w:val="24"/>
          <w:szCs w:val="20"/>
        </w:rPr>
        <w:t>PERSONAL INFORMATION</w:t>
      </w:r>
    </w:p>
    <w:p w:rsidR="00692739" w:rsidRDefault="00B1118B" w:rsidP="00B1118B">
      <w:pPr>
        <w:autoSpaceDE w:val="0"/>
        <w:autoSpaceDN w:val="0"/>
        <w:adjustRightInd w:val="0"/>
        <w:spacing w:after="0" w:line="240" w:lineRule="auto"/>
        <w:rPr>
          <w:rFonts w:cs="Tahoma"/>
          <w:sz w:val="18"/>
        </w:rPr>
      </w:pPr>
      <w:r w:rsidRPr="00F60468">
        <w:rPr>
          <w:rFonts w:cs="Tahoma"/>
          <w:b/>
          <w:sz w:val="18"/>
        </w:rPr>
        <w:t>Age:</w:t>
      </w:r>
      <w:r w:rsidR="0066398D">
        <w:rPr>
          <w:rFonts w:cs="Tahoma"/>
          <w:sz w:val="18"/>
        </w:rPr>
        <w:t xml:space="preserve"> 28</w:t>
      </w:r>
      <w:r w:rsidRPr="00F60468">
        <w:rPr>
          <w:rFonts w:cs="Tahoma"/>
          <w:sz w:val="18"/>
        </w:rPr>
        <w:t xml:space="preserve"> Years</w:t>
      </w:r>
      <w:r w:rsidR="00A077AB" w:rsidRPr="00F60468">
        <w:rPr>
          <w:rFonts w:cs="Tahoma"/>
          <w:sz w:val="18"/>
        </w:rPr>
        <w:t xml:space="preserve"> </w:t>
      </w:r>
      <w:r w:rsidR="00A077AB" w:rsidRPr="00F60468">
        <w:rPr>
          <w:rFonts w:cs="Tahoma"/>
          <w:b/>
          <w:sz w:val="18"/>
        </w:rPr>
        <w:t>| Marital Status:</w:t>
      </w:r>
      <w:r w:rsidR="00A077AB" w:rsidRPr="00F60468">
        <w:rPr>
          <w:rFonts w:cs="Tahoma"/>
          <w:sz w:val="18"/>
        </w:rPr>
        <w:t xml:space="preserve"> </w:t>
      </w:r>
      <w:r w:rsidR="0066398D">
        <w:rPr>
          <w:rFonts w:cs="Tahoma"/>
          <w:sz w:val="18"/>
        </w:rPr>
        <w:t xml:space="preserve">Married </w:t>
      </w:r>
      <w:r w:rsidR="004A7C24" w:rsidRPr="004A7C24">
        <w:rPr>
          <w:rFonts w:cs="Tahoma"/>
          <w:b/>
          <w:sz w:val="18"/>
        </w:rPr>
        <w:t>| Nationality:</w:t>
      </w:r>
      <w:r w:rsidR="004A7C24">
        <w:rPr>
          <w:rFonts w:cs="Tahoma"/>
          <w:sz w:val="18"/>
        </w:rPr>
        <w:t xml:space="preserve"> Bahraini</w:t>
      </w:r>
    </w:p>
    <w:p w:rsidR="009052DF" w:rsidRDefault="009052DF" w:rsidP="00B1118B">
      <w:pPr>
        <w:autoSpaceDE w:val="0"/>
        <w:autoSpaceDN w:val="0"/>
        <w:adjustRightInd w:val="0"/>
        <w:spacing w:after="0" w:line="240" w:lineRule="auto"/>
        <w:rPr>
          <w:rFonts w:cs="Tahoma"/>
          <w:sz w:val="18"/>
        </w:rPr>
      </w:pPr>
    </w:p>
    <w:p w:rsidR="009052DF" w:rsidRDefault="009052DF" w:rsidP="00B1118B">
      <w:pPr>
        <w:autoSpaceDE w:val="0"/>
        <w:autoSpaceDN w:val="0"/>
        <w:adjustRightInd w:val="0"/>
        <w:spacing w:after="0" w:line="240" w:lineRule="auto"/>
        <w:rPr>
          <w:rFonts w:cs="Tahoma"/>
          <w:sz w:val="18"/>
        </w:rPr>
      </w:pPr>
    </w:p>
    <w:p w:rsidR="009052DF" w:rsidRPr="00F60468" w:rsidRDefault="009052DF" w:rsidP="00B1118B">
      <w:pPr>
        <w:autoSpaceDE w:val="0"/>
        <w:autoSpaceDN w:val="0"/>
        <w:adjustRightInd w:val="0"/>
        <w:spacing w:after="0" w:line="240" w:lineRule="auto"/>
        <w:rPr>
          <w:rFonts w:cs="Tahoma"/>
          <w:sz w:val="18"/>
        </w:rPr>
      </w:pPr>
    </w:p>
    <w:sectPr w:rsidR="009052DF" w:rsidRPr="00F60468" w:rsidSect="00B1118B">
      <w:footerReference w:type="default" r:id="rId13"/>
      <w:pgSz w:w="11907" w:h="16839" w:code="9"/>
      <w:pgMar w:top="864" w:right="837" w:bottom="864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CA1" w:rsidRDefault="00341CA1" w:rsidP="0053061E">
      <w:pPr>
        <w:spacing w:after="0" w:line="240" w:lineRule="auto"/>
      </w:pPr>
      <w:r>
        <w:separator/>
      </w:r>
    </w:p>
  </w:endnote>
  <w:endnote w:type="continuationSeparator" w:id="0">
    <w:p w:rsidR="00341CA1" w:rsidRDefault="00341CA1" w:rsidP="0053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92547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3061E" w:rsidRDefault="005306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31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31A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CA1" w:rsidRDefault="00341CA1" w:rsidP="0053061E">
      <w:pPr>
        <w:spacing w:after="0" w:line="240" w:lineRule="auto"/>
      </w:pPr>
      <w:r>
        <w:separator/>
      </w:r>
    </w:p>
  </w:footnote>
  <w:footnote w:type="continuationSeparator" w:id="0">
    <w:p w:rsidR="00341CA1" w:rsidRDefault="00341CA1" w:rsidP="00530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845AC"/>
    <w:multiLevelType w:val="hybridMultilevel"/>
    <w:tmpl w:val="78200772"/>
    <w:lvl w:ilvl="0" w:tplc="EF705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D50"/>
    <w:multiLevelType w:val="hybridMultilevel"/>
    <w:tmpl w:val="4420E986"/>
    <w:lvl w:ilvl="0" w:tplc="65E8E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F38DB"/>
    <w:multiLevelType w:val="hybridMultilevel"/>
    <w:tmpl w:val="7C2C1F7A"/>
    <w:lvl w:ilvl="0" w:tplc="EEC81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1288E"/>
    <w:multiLevelType w:val="hybridMultilevel"/>
    <w:tmpl w:val="18D87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6015BD"/>
    <w:multiLevelType w:val="multilevel"/>
    <w:tmpl w:val="820447A0"/>
    <w:lvl w:ilvl="0">
      <w:start w:val="1"/>
      <w:numFmt w:val="bullet"/>
      <w:lvlText w:val=""/>
      <w:lvlJc w:val="left"/>
      <w:rPr>
        <w:rFonts w:ascii="Symbol" w:hAnsi="Symbol" w:hint="default"/>
        <w:b w:val="0"/>
        <w:sz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CE57D71"/>
    <w:multiLevelType w:val="hybridMultilevel"/>
    <w:tmpl w:val="6BC8648C"/>
    <w:lvl w:ilvl="0" w:tplc="04090001">
      <w:start w:val="1"/>
      <w:numFmt w:val="bullet"/>
      <w:lvlText w:val=""/>
      <w:lvlJc w:val="left"/>
      <w:pPr>
        <w:ind w:left="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6" w15:restartNumberingAfterBreak="0">
    <w:nsid w:val="2E6C261D"/>
    <w:multiLevelType w:val="hybridMultilevel"/>
    <w:tmpl w:val="AAE25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D94C5D"/>
    <w:multiLevelType w:val="hybridMultilevel"/>
    <w:tmpl w:val="10CE0FA2"/>
    <w:lvl w:ilvl="0" w:tplc="62E2184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66E77"/>
    <w:multiLevelType w:val="hybridMultilevel"/>
    <w:tmpl w:val="4A9CAE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457DB"/>
    <w:multiLevelType w:val="hybridMultilevel"/>
    <w:tmpl w:val="3FFCFBF6"/>
    <w:lvl w:ilvl="0" w:tplc="D608A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973254"/>
    <w:multiLevelType w:val="hybridMultilevel"/>
    <w:tmpl w:val="12080A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EE33BA"/>
    <w:multiLevelType w:val="hybridMultilevel"/>
    <w:tmpl w:val="B19AF878"/>
    <w:lvl w:ilvl="0" w:tplc="9DAAE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C302C"/>
    <w:multiLevelType w:val="multilevel"/>
    <w:tmpl w:val="3CBEB30A"/>
    <w:lvl w:ilvl="0">
      <w:start w:val="1"/>
      <w:numFmt w:val="bullet"/>
      <w:lvlText w:val="•"/>
      <w:lvlJc w:val="left"/>
      <w:rPr>
        <w:b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FB60DB9"/>
    <w:multiLevelType w:val="multilevel"/>
    <w:tmpl w:val="3D184430"/>
    <w:lvl w:ilvl="0">
      <w:start w:val="1"/>
      <w:numFmt w:val="bullet"/>
      <w:lvlText w:val="•"/>
      <w:lvlJc w:val="left"/>
      <w:rPr>
        <w:rFonts w:ascii="Symbol" w:hAnsi="Symbol" w:hint="default"/>
        <w:b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B120BE"/>
    <w:multiLevelType w:val="hybridMultilevel"/>
    <w:tmpl w:val="B9C68E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C323B7"/>
    <w:multiLevelType w:val="hybridMultilevel"/>
    <w:tmpl w:val="AA74D6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0A1CAB"/>
    <w:multiLevelType w:val="hybridMultilevel"/>
    <w:tmpl w:val="E0723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BA2861"/>
    <w:multiLevelType w:val="hybridMultilevel"/>
    <w:tmpl w:val="FDB48796"/>
    <w:lvl w:ilvl="0" w:tplc="0FFA4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7"/>
  </w:num>
  <w:num w:numId="4">
    <w:abstractNumId w:val="11"/>
  </w:num>
  <w:num w:numId="5">
    <w:abstractNumId w:val="13"/>
  </w:num>
  <w:num w:numId="6">
    <w:abstractNumId w:val="9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7"/>
  </w:num>
  <w:num w:numId="12">
    <w:abstractNumId w:val="3"/>
  </w:num>
  <w:num w:numId="13">
    <w:abstractNumId w:val="10"/>
  </w:num>
  <w:num w:numId="14">
    <w:abstractNumId w:val="6"/>
  </w:num>
  <w:num w:numId="15">
    <w:abstractNumId w:val="14"/>
  </w:num>
  <w:num w:numId="16">
    <w:abstractNumId w:val="15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757"/>
    <w:rsid w:val="00003F8F"/>
    <w:rsid w:val="00013D05"/>
    <w:rsid w:val="0001422B"/>
    <w:rsid w:val="00015835"/>
    <w:rsid w:val="000247C1"/>
    <w:rsid w:val="00057CDD"/>
    <w:rsid w:val="0008247E"/>
    <w:rsid w:val="00084634"/>
    <w:rsid w:val="000D453B"/>
    <w:rsid w:val="000E1370"/>
    <w:rsid w:val="001159C4"/>
    <w:rsid w:val="00154033"/>
    <w:rsid w:val="0017179D"/>
    <w:rsid w:val="00181A58"/>
    <w:rsid w:val="00185527"/>
    <w:rsid w:val="00192177"/>
    <w:rsid w:val="001947CF"/>
    <w:rsid w:val="00196C27"/>
    <w:rsid w:val="001C50DC"/>
    <w:rsid w:val="001D21D2"/>
    <w:rsid w:val="001E23DF"/>
    <w:rsid w:val="001E371F"/>
    <w:rsid w:val="00206673"/>
    <w:rsid w:val="002103BF"/>
    <w:rsid w:val="00211BB7"/>
    <w:rsid w:val="002273B5"/>
    <w:rsid w:val="00233238"/>
    <w:rsid w:val="00236E18"/>
    <w:rsid w:val="002541F6"/>
    <w:rsid w:val="002659CC"/>
    <w:rsid w:val="00277943"/>
    <w:rsid w:val="00282ECB"/>
    <w:rsid w:val="002B06A2"/>
    <w:rsid w:val="002C1B7A"/>
    <w:rsid w:val="002C403B"/>
    <w:rsid w:val="00307AD3"/>
    <w:rsid w:val="00307BDB"/>
    <w:rsid w:val="003105C2"/>
    <w:rsid w:val="00315C62"/>
    <w:rsid w:val="00340267"/>
    <w:rsid w:val="003416E7"/>
    <w:rsid w:val="00341CA1"/>
    <w:rsid w:val="003428A9"/>
    <w:rsid w:val="00343505"/>
    <w:rsid w:val="0034575A"/>
    <w:rsid w:val="003A3380"/>
    <w:rsid w:val="003C04BC"/>
    <w:rsid w:val="003D302D"/>
    <w:rsid w:val="003E2618"/>
    <w:rsid w:val="003E5947"/>
    <w:rsid w:val="003F17E3"/>
    <w:rsid w:val="003F1F0C"/>
    <w:rsid w:val="00412D13"/>
    <w:rsid w:val="00427E4D"/>
    <w:rsid w:val="00434704"/>
    <w:rsid w:val="0045580D"/>
    <w:rsid w:val="00456587"/>
    <w:rsid w:val="00472F9F"/>
    <w:rsid w:val="004A16A9"/>
    <w:rsid w:val="004A7C24"/>
    <w:rsid w:val="004B5844"/>
    <w:rsid w:val="004C2237"/>
    <w:rsid w:val="004C5C28"/>
    <w:rsid w:val="004C6590"/>
    <w:rsid w:val="004D0226"/>
    <w:rsid w:val="004D1A10"/>
    <w:rsid w:val="004D5A56"/>
    <w:rsid w:val="004E0521"/>
    <w:rsid w:val="004E4E33"/>
    <w:rsid w:val="00505188"/>
    <w:rsid w:val="005128FF"/>
    <w:rsid w:val="005145E6"/>
    <w:rsid w:val="0053061E"/>
    <w:rsid w:val="00533021"/>
    <w:rsid w:val="005341C9"/>
    <w:rsid w:val="0057265B"/>
    <w:rsid w:val="00572E36"/>
    <w:rsid w:val="005749A6"/>
    <w:rsid w:val="0058198D"/>
    <w:rsid w:val="00592A53"/>
    <w:rsid w:val="005A0BF5"/>
    <w:rsid w:val="005A2DDF"/>
    <w:rsid w:val="005A366C"/>
    <w:rsid w:val="005A5C52"/>
    <w:rsid w:val="005A6C26"/>
    <w:rsid w:val="005D4E70"/>
    <w:rsid w:val="005E15EE"/>
    <w:rsid w:val="00622414"/>
    <w:rsid w:val="00623AA6"/>
    <w:rsid w:val="006333EE"/>
    <w:rsid w:val="006345F0"/>
    <w:rsid w:val="00654852"/>
    <w:rsid w:val="0066398D"/>
    <w:rsid w:val="006754A0"/>
    <w:rsid w:val="006811FB"/>
    <w:rsid w:val="00692739"/>
    <w:rsid w:val="00696081"/>
    <w:rsid w:val="006C3C8C"/>
    <w:rsid w:val="006D3EE5"/>
    <w:rsid w:val="006E236D"/>
    <w:rsid w:val="006E70DF"/>
    <w:rsid w:val="006F7EAA"/>
    <w:rsid w:val="00723122"/>
    <w:rsid w:val="0072789E"/>
    <w:rsid w:val="0074537B"/>
    <w:rsid w:val="007457B5"/>
    <w:rsid w:val="00773525"/>
    <w:rsid w:val="00776925"/>
    <w:rsid w:val="00795F1F"/>
    <w:rsid w:val="007B4ADC"/>
    <w:rsid w:val="007B6670"/>
    <w:rsid w:val="007C2CCE"/>
    <w:rsid w:val="007E3A36"/>
    <w:rsid w:val="0080056D"/>
    <w:rsid w:val="00812748"/>
    <w:rsid w:val="008810C4"/>
    <w:rsid w:val="0089486B"/>
    <w:rsid w:val="008A1F07"/>
    <w:rsid w:val="008A3A92"/>
    <w:rsid w:val="008B10A9"/>
    <w:rsid w:val="008B3208"/>
    <w:rsid w:val="008C70C4"/>
    <w:rsid w:val="009015AF"/>
    <w:rsid w:val="009052DF"/>
    <w:rsid w:val="00936EFB"/>
    <w:rsid w:val="009473A1"/>
    <w:rsid w:val="0095344C"/>
    <w:rsid w:val="0096165A"/>
    <w:rsid w:val="009762ED"/>
    <w:rsid w:val="00976F85"/>
    <w:rsid w:val="00985686"/>
    <w:rsid w:val="009A6E93"/>
    <w:rsid w:val="009B0B27"/>
    <w:rsid w:val="009B0DC8"/>
    <w:rsid w:val="009D4118"/>
    <w:rsid w:val="009D62B6"/>
    <w:rsid w:val="00A077AB"/>
    <w:rsid w:val="00A12F94"/>
    <w:rsid w:val="00A149BE"/>
    <w:rsid w:val="00A27F5E"/>
    <w:rsid w:val="00A32075"/>
    <w:rsid w:val="00A72900"/>
    <w:rsid w:val="00A831A0"/>
    <w:rsid w:val="00A83C87"/>
    <w:rsid w:val="00AA2802"/>
    <w:rsid w:val="00AD1576"/>
    <w:rsid w:val="00AE1488"/>
    <w:rsid w:val="00AE4A22"/>
    <w:rsid w:val="00B0072F"/>
    <w:rsid w:val="00B0526A"/>
    <w:rsid w:val="00B10086"/>
    <w:rsid w:val="00B10ABF"/>
    <w:rsid w:val="00B1118B"/>
    <w:rsid w:val="00B17259"/>
    <w:rsid w:val="00B35757"/>
    <w:rsid w:val="00B40CA8"/>
    <w:rsid w:val="00B41718"/>
    <w:rsid w:val="00B504A1"/>
    <w:rsid w:val="00B65A9B"/>
    <w:rsid w:val="00B67F46"/>
    <w:rsid w:val="00B75AD2"/>
    <w:rsid w:val="00B83D09"/>
    <w:rsid w:val="00B86228"/>
    <w:rsid w:val="00BA30F7"/>
    <w:rsid w:val="00BB3AFC"/>
    <w:rsid w:val="00BD3F48"/>
    <w:rsid w:val="00BE695F"/>
    <w:rsid w:val="00C1364A"/>
    <w:rsid w:val="00C209C9"/>
    <w:rsid w:val="00C3412F"/>
    <w:rsid w:val="00C6292E"/>
    <w:rsid w:val="00C727FB"/>
    <w:rsid w:val="00C76F22"/>
    <w:rsid w:val="00C8150B"/>
    <w:rsid w:val="00CA25AF"/>
    <w:rsid w:val="00CA7698"/>
    <w:rsid w:val="00CD27E6"/>
    <w:rsid w:val="00CD6BAB"/>
    <w:rsid w:val="00CE213D"/>
    <w:rsid w:val="00CE4DFA"/>
    <w:rsid w:val="00CF59C9"/>
    <w:rsid w:val="00D05360"/>
    <w:rsid w:val="00D350EA"/>
    <w:rsid w:val="00D449B2"/>
    <w:rsid w:val="00D51FFE"/>
    <w:rsid w:val="00D87352"/>
    <w:rsid w:val="00D942F3"/>
    <w:rsid w:val="00DA1952"/>
    <w:rsid w:val="00DF3FAD"/>
    <w:rsid w:val="00E119CE"/>
    <w:rsid w:val="00E1208F"/>
    <w:rsid w:val="00E12AFE"/>
    <w:rsid w:val="00E36089"/>
    <w:rsid w:val="00E52424"/>
    <w:rsid w:val="00E54AA9"/>
    <w:rsid w:val="00E81636"/>
    <w:rsid w:val="00E8295F"/>
    <w:rsid w:val="00E856B2"/>
    <w:rsid w:val="00E865A6"/>
    <w:rsid w:val="00E96029"/>
    <w:rsid w:val="00EA6891"/>
    <w:rsid w:val="00EB537B"/>
    <w:rsid w:val="00EC45A2"/>
    <w:rsid w:val="00ED0837"/>
    <w:rsid w:val="00EE3602"/>
    <w:rsid w:val="00EE6B68"/>
    <w:rsid w:val="00F051D3"/>
    <w:rsid w:val="00F15242"/>
    <w:rsid w:val="00F15DAF"/>
    <w:rsid w:val="00F5496B"/>
    <w:rsid w:val="00F5499A"/>
    <w:rsid w:val="00F60468"/>
    <w:rsid w:val="00F60CE2"/>
    <w:rsid w:val="00F6405F"/>
    <w:rsid w:val="00F93A43"/>
    <w:rsid w:val="00FB2357"/>
    <w:rsid w:val="00FB30BD"/>
    <w:rsid w:val="00FF1373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F20F3"/>
  <w15:chartTrackingRefBased/>
  <w15:docId w15:val="{5CBCD09A-9215-479E-8ED8-C25AD06E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35757"/>
    <w:rPr>
      <w:color w:val="0000FF"/>
      <w:u w:val="single"/>
    </w:rPr>
  </w:style>
  <w:style w:type="paragraph" w:customStyle="1" w:styleId="Default">
    <w:name w:val="Default"/>
    <w:rsid w:val="00B35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12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50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061E"/>
  </w:style>
  <w:style w:type="paragraph" w:styleId="Footer">
    <w:name w:val="footer"/>
    <w:basedOn w:val="Normal"/>
    <w:link w:val="FooterChar"/>
    <w:uiPriority w:val="99"/>
    <w:unhideWhenUsed/>
    <w:rsid w:val="0053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0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inkedin.com/company/1575815?trk=prof-exp-company-na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vsearch/p?title=Shift+Engineer+-+Instrumentation+%26+Control&amp;trk=prof-exp-titl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nkedin.com/company/1575815?trk=prof-exp-company-na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zammilejaz22@gmail.com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AD2F7-56AB-4560-B541-312969753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Mughal, Muzammil</cp:lastModifiedBy>
  <cp:revision>4</cp:revision>
  <cp:lastPrinted>2020-06-10T20:08:00Z</cp:lastPrinted>
  <dcterms:created xsi:type="dcterms:W3CDTF">2020-06-10T20:07:00Z</dcterms:created>
  <dcterms:modified xsi:type="dcterms:W3CDTF">2020-06-10T20:08:00Z</dcterms:modified>
</cp:coreProperties>
</file>