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28F6F" w14:textId="77777777" w:rsidR="00A35F12" w:rsidRPr="00A35F12" w:rsidRDefault="0079657F" w:rsidP="00CA37B3">
      <w:pPr>
        <w:ind w:right="-1080"/>
      </w:pPr>
      <w:r w:rsidRPr="00BC5671">
        <w:rPr>
          <w:rFonts w:ascii="Garamond" w:hAnsi="Garamond"/>
          <w:b/>
        </w:rPr>
        <w:t>Irshad</w:t>
      </w:r>
      <w:r w:rsidR="00BC1AD8">
        <w:rPr>
          <w:rFonts w:ascii="Garamond" w:hAnsi="Garamond"/>
          <w:b/>
        </w:rPr>
        <w:t xml:space="preserve"> </w:t>
      </w:r>
      <w:proofErr w:type="spellStart"/>
      <w:r w:rsidRPr="00BC5671">
        <w:rPr>
          <w:rFonts w:ascii="Garamond" w:hAnsi="Garamond"/>
          <w:b/>
        </w:rPr>
        <w:t>Umerkunju</w:t>
      </w:r>
      <w:proofErr w:type="spellEnd"/>
      <w:r w:rsidR="004E0A03">
        <w:tab/>
      </w:r>
      <w:r w:rsidR="004E0A03">
        <w:tab/>
      </w:r>
      <w:r w:rsidR="004E0A03">
        <w:tab/>
      </w:r>
      <w:r w:rsidR="004E0A03">
        <w:tab/>
      </w:r>
      <w:r w:rsidR="004E0A03">
        <w:tab/>
      </w:r>
      <w:r w:rsidR="004E0A03">
        <w:tab/>
      </w:r>
      <w:r w:rsidR="004E0A03">
        <w:tab/>
      </w:r>
      <w:r w:rsidR="004E0A03">
        <w:tab/>
      </w:r>
      <w:r w:rsidR="005C6A23">
        <w:rPr>
          <w:noProof/>
        </w:rPr>
        <w:drawing>
          <wp:inline distT="0" distB="0" distL="0" distR="0" wp14:anchorId="0321D49D" wp14:editId="43E631EC">
            <wp:extent cx="1257300" cy="1619250"/>
            <wp:effectExtent l="19050" t="0" r="0" b="0"/>
            <wp:docPr id="1" name="Picture 1" descr="C:\Users\Chief Accountant\Desktop\Personnel Fold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ef Accountant\Desktop\Personnel Folder\04.jpg"/>
                    <pic:cNvPicPr>
                      <a:picLocks noChangeAspect="1" noChangeArrowheads="1"/>
                    </pic:cNvPicPr>
                  </pic:nvPicPr>
                  <pic:blipFill>
                    <a:blip r:embed="rId5" cstate="print"/>
                    <a:srcRect/>
                    <a:stretch>
                      <a:fillRect/>
                    </a:stretch>
                  </pic:blipFill>
                  <pic:spPr bwMode="auto">
                    <a:xfrm>
                      <a:off x="0" y="0"/>
                      <a:ext cx="1257300" cy="1619250"/>
                    </a:xfrm>
                    <a:prstGeom prst="rect">
                      <a:avLst/>
                    </a:prstGeom>
                    <a:noFill/>
                    <a:ln w="9525">
                      <a:noFill/>
                      <a:miter lim="800000"/>
                      <a:headEnd/>
                      <a:tailEnd/>
                    </a:ln>
                  </pic:spPr>
                </pic:pic>
              </a:graphicData>
            </a:graphic>
          </wp:inline>
        </w:drawing>
      </w:r>
    </w:p>
    <w:p w14:paraId="7C256AD0" w14:textId="58F26A22" w:rsidR="00CA37B3" w:rsidRDefault="00CA37B3" w:rsidP="00CA37B3">
      <w:pPr>
        <w:ind w:right="-1080"/>
      </w:pPr>
      <w:r>
        <w:t xml:space="preserve">Mobile # </w:t>
      </w:r>
      <w:r w:rsidR="00A946F6">
        <w:t>00973 35547849/00966 507104915</w:t>
      </w:r>
    </w:p>
    <w:p w14:paraId="427FB76E" w14:textId="77777777" w:rsidR="00CA37B3" w:rsidRPr="00CA37B3" w:rsidRDefault="00CA37B3" w:rsidP="00CA37B3">
      <w:pPr>
        <w:ind w:right="-1080"/>
        <w:rPr>
          <w:color w:val="0000FF"/>
          <w:u w:val="single"/>
        </w:rPr>
      </w:pPr>
      <w:r>
        <w:t xml:space="preserve">Email: </w:t>
      </w:r>
      <w:r w:rsidR="0079657F">
        <w:rPr>
          <w:color w:val="0000FF"/>
          <w:u w:val="single"/>
        </w:rPr>
        <w:t>ichu966</w:t>
      </w:r>
      <w:r w:rsidR="000B7BA4">
        <w:rPr>
          <w:color w:val="0000FF"/>
          <w:u w:val="single"/>
        </w:rPr>
        <w:t>6</w:t>
      </w:r>
      <w:r w:rsidR="0079657F">
        <w:rPr>
          <w:color w:val="0000FF"/>
          <w:u w:val="single"/>
        </w:rPr>
        <w:t>@gmail.com,</w:t>
      </w:r>
    </w:p>
    <w:p w14:paraId="38ACD931" w14:textId="709234F1" w:rsidR="00CA37B3" w:rsidRPr="00B863D2" w:rsidRDefault="00F3632E" w:rsidP="00CA37B3">
      <w:pPr>
        <w:spacing w:line="360" w:lineRule="auto"/>
        <w:jc w:val="both"/>
        <w:rPr>
          <w:rFonts w:ascii="Arial" w:eastAsia="Batang" w:hAnsi="Arial" w:cs="Arial"/>
          <w:bCs/>
          <w:sz w:val="20"/>
          <w:szCs w:val="20"/>
        </w:rPr>
      </w:pPr>
      <w:r>
        <w:rPr>
          <w:noProof/>
        </w:rPr>
        <mc:AlternateContent>
          <mc:Choice Requires="wps">
            <w:drawing>
              <wp:anchor distT="4294967295" distB="4294967295" distL="114300" distR="114300" simplePos="0" relativeHeight="251657728" behindDoc="0" locked="0" layoutInCell="1" allowOverlap="1" wp14:anchorId="762D5AEF" wp14:editId="54AF9FCC">
                <wp:simplePos x="0" y="0"/>
                <wp:positionH relativeFrom="column">
                  <wp:posOffset>-57150</wp:posOffset>
                </wp:positionH>
                <wp:positionV relativeFrom="paragraph">
                  <wp:posOffset>80009</wp:posOffset>
                </wp:positionV>
                <wp:extent cx="5943600" cy="0"/>
                <wp:effectExtent l="0" t="1905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C866"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3pt" to="46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" strokeweight="3pt">
                <v:stroke linestyle="thinThin"/>
              </v:line>
            </w:pict>
          </mc:Fallback>
        </mc:AlternateContent>
      </w:r>
      <w:r w:rsidR="00656606">
        <w:rPr>
          <w:rFonts w:ascii="Arial" w:eastAsia="Batang" w:hAnsi="Arial" w:cs="Arial"/>
          <w:bCs/>
          <w:sz w:val="20"/>
          <w:szCs w:val="20"/>
        </w:rPr>
        <w:t xml:space="preserve">                                                                   </w:t>
      </w:r>
    </w:p>
    <w:p w14:paraId="5A150BA9" w14:textId="77777777" w:rsidR="009C1930" w:rsidRPr="009C1930" w:rsidRDefault="009C1930" w:rsidP="009C1930">
      <w:pPr>
        <w:rPr>
          <w:b/>
          <w:bCs/>
          <w:u w:val="single"/>
        </w:rPr>
      </w:pPr>
    </w:p>
    <w:p w14:paraId="746D2A95" w14:textId="77777777" w:rsidR="009C1930" w:rsidRDefault="009C1930" w:rsidP="009C1930">
      <w:pPr>
        <w:rPr>
          <w:b/>
          <w:bCs/>
          <w:u w:val="single"/>
        </w:rPr>
      </w:pPr>
      <w:r w:rsidRPr="009C1930">
        <w:rPr>
          <w:b/>
          <w:bCs/>
          <w:u w:val="single"/>
        </w:rPr>
        <w:t xml:space="preserve">PROFESSIONAL SUMMARY </w:t>
      </w:r>
    </w:p>
    <w:p w14:paraId="1B078E51" w14:textId="77777777" w:rsidR="009C1930" w:rsidRPr="009C1930" w:rsidRDefault="009C1930" w:rsidP="009C1930">
      <w:pPr>
        <w:rPr>
          <w:b/>
          <w:bCs/>
          <w:u w:val="single"/>
        </w:rPr>
      </w:pPr>
    </w:p>
    <w:p w14:paraId="0BEB7A64" w14:textId="77777777" w:rsidR="009C1930" w:rsidRDefault="009C1930" w:rsidP="009C1930">
      <w:pPr>
        <w:jc w:val="both"/>
      </w:pPr>
      <w:r w:rsidRPr="009C1930">
        <w:t>Has an extensive foundation in accounting plus hands-on experience in Financial Analysis, Accounting, G/L, Expense Tracking &amp; Analysis, Reconciliations,</w:t>
      </w:r>
      <w:r w:rsidR="003A7810">
        <w:t xml:space="preserve"> Income Auditing, </w:t>
      </w:r>
      <w:r w:rsidRPr="009C1930">
        <w:t xml:space="preserve">Payroll Processing, and Accounts Payable, all based upon Uniform System of Accounts, and more importantly, One-On-One Staff Training &amp; Supervision. </w:t>
      </w:r>
    </w:p>
    <w:p w14:paraId="63C3144F" w14:textId="77777777" w:rsidR="003A7810" w:rsidRPr="009C1930" w:rsidRDefault="003A7810" w:rsidP="009C1930">
      <w:pPr>
        <w:jc w:val="both"/>
      </w:pPr>
    </w:p>
    <w:p w14:paraId="4DEF0D90" w14:textId="1EAD942C" w:rsidR="00BC5FBA" w:rsidRPr="009C1930" w:rsidRDefault="009C1930" w:rsidP="009C1930">
      <w:pPr>
        <w:jc w:val="both"/>
      </w:pPr>
      <w:r w:rsidRPr="009C1930">
        <w:t>Quickly earn the trust, confidence, and respect of colleagues and management in extracting financial data from multiple sources to prepare an array of financial reports for budgeting, forecasting, expenditure tracking, and key decision-making purposes. Advanced user of MS Offi</w:t>
      </w:r>
      <w:r w:rsidR="008872C5">
        <w:t>ce applications, Sun</w:t>
      </w:r>
      <w:r w:rsidR="00A3179A">
        <w:t xml:space="preserve"> </w:t>
      </w:r>
      <w:r w:rsidR="008872C5">
        <w:t>systems V. 4</w:t>
      </w:r>
      <w:r w:rsidRPr="009C1930">
        <w:t xml:space="preserve">.01, MS Vision Excel, Opera V.5.0, </w:t>
      </w:r>
      <w:proofErr w:type="spellStart"/>
      <w:r w:rsidRPr="009C1930">
        <w:t>Oasys</w:t>
      </w:r>
      <w:proofErr w:type="spellEnd"/>
      <w:r w:rsidRPr="009C1930">
        <w:t xml:space="preserve"> Payroll Management, </w:t>
      </w:r>
      <w:r w:rsidR="00B7071D">
        <w:t>and FBM.</w:t>
      </w:r>
    </w:p>
    <w:p w14:paraId="66E8389C" w14:textId="77777777" w:rsidR="004E2959" w:rsidRPr="009C1930" w:rsidRDefault="004E2959" w:rsidP="00BC5FBA">
      <w:pPr>
        <w:jc w:val="both"/>
      </w:pPr>
    </w:p>
    <w:p w14:paraId="75D096B4" w14:textId="550A5D3F" w:rsidR="005038EE" w:rsidRDefault="00547F17" w:rsidP="00547F17">
      <w:pPr>
        <w:rPr>
          <w:b/>
          <w:bCs/>
          <w:u w:val="single"/>
        </w:rPr>
      </w:pPr>
      <w:r>
        <w:t xml:space="preserve"> </w:t>
      </w:r>
      <w:r w:rsidRPr="00547F17">
        <w:rPr>
          <w:b/>
          <w:bCs/>
          <w:u w:val="single"/>
        </w:rPr>
        <w:t>WORK HISTORY</w:t>
      </w:r>
    </w:p>
    <w:p w14:paraId="09A80F29" w14:textId="0F5A4022" w:rsidR="00A946F6" w:rsidRDefault="00A946F6" w:rsidP="00547F17">
      <w:pPr>
        <w:rPr>
          <w:b/>
          <w:bCs/>
          <w:u w:val="single"/>
        </w:rPr>
      </w:pPr>
    </w:p>
    <w:p w14:paraId="145B2096" w14:textId="06FDD1DE" w:rsidR="00A946F6" w:rsidRDefault="00A946F6" w:rsidP="00547F17">
      <w:pPr>
        <w:rPr>
          <w:b/>
          <w:bCs/>
          <w:u w:val="single"/>
        </w:rPr>
      </w:pPr>
    </w:p>
    <w:p w14:paraId="1E80DEE9" w14:textId="5A8F11AE" w:rsidR="00A946F6" w:rsidRPr="007536D7" w:rsidRDefault="00A946F6" w:rsidP="00A946F6">
      <w:pPr>
        <w:rPr>
          <w:bCs/>
        </w:rPr>
      </w:pPr>
      <w:r>
        <w:rPr>
          <w:b/>
          <w:bCs/>
        </w:rPr>
        <w:t xml:space="preserve">Chief Accountant                                                                                           </w:t>
      </w:r>
      <w:r w:rsidR="00294FB1">
        <w:rPr>
          <w:bCs/>
        </w:rPr>
        <w:t xml:space="preserve">September </w:t>
      </w:r>
      <w:r>
        <w:rPr>
          <w:bCs/>
        </w:rPr>
        <w:t>201</w:t>
      </w:r>
      <w:r w:rsidR="00294FB1">
        <w:rPr>
          <w:bCs/>
        </w:rPr>
        <w:t>8</w:t>
      </w:r>
      <w:r>
        <w:rPr>
          <w:bCs/>
        </w:rPr>
        <w:t xml:space="preserve"> </w:t>
      </w:r>
      <w:r w:rsidR="004357A8">
        <w:rPr>
          <w:bCs/>
        </w:rPr>
        <w:t>–</w:t>
      </w:r>
      <w:r>
        <w:rPr>
          <w:bCs/>
        </w:rPr>
        <w:t xml:space="preserve"> </w:t>
      </w:r>
      <w:r w:rsidR="004357A8">
        <w:rPr>
          <w:bCs/>
        </w:rPr>
        <w:t>March 2020</w:t>
      </w:r>
    </w:p>
    <w:p w14:paraId="50F44BFD" w14:textId="76324FFF" w:rsidR="00A946F6" w:rsidRDefault="00A946F6" w:rsidP="00A946F6">
      <w:pPr>
        <w:rPr>
          <w:bCs/>
        </w:rPr>
      </w:pPr>
      <w:r>
        <w:rPr>
          <w:bCs/>
        </w:rPr>
        <w:t xml:space="preserve">Ahmed Yousif Al </w:t>
      </w:r>
      <w:proofErr w:type="spellStart"/>
      <w:r>
        <w:rPr>
          <w:bCs/>
        </w:rPr>
        <w:t>G</w:t>
      </w:r>
      <w:r w:rsidR="00B93500">
        <w:rPr>
          <w:bCs/>
        </w:rPr>
        <w:t>h</w:t>
      </w:r>
      <w:r>
        <w:rPr>
          <w:bCs/>
        </w:rPr>
        <w:t>anah</w:t>
      </w:r>
      <w:proofErr w:type="spellEnd"/>
      <w:r>
        <w:rPr>
          <w:bCs/>
        </w:rPr>
        <w:t xml:space="preserve"> Building CONT EST</w:t>
      </w:r>
    </w:p>
    <w:p w14:paraId="4713FD5B" w14:textId="36621DC8" w:rsidR="00A946F6" w:rsidRPr="007536D7" w:rsidRDefault="00A946F6" w:rsidP="00A946F6">
      <w:pPr>
        <w:rPr>
          <w:bCs/>
        </w:rPr>
      </w:pPr>
      <w:r>
        <w:rPr>
          <w:bCs/>
        </w:rPr>
        <w:t>Manama, Bahrain</w:t>
      </w:r>
    </w:p>
    <w:p w14:paraId="64EB5ABB" w14:textId="77777777" w:rsidR="00A946F6" w:rsidRDefault="00A946F6" w:rsidP="00A946F6">
      <w:pPr>
        <w:rPr>
          <w:b/>
          <w:bCs/>
          <w:u w:val="single"/>
        </w:rPr>
      </w:pPr>
    </w:p>
    <w:p w14:paraId="3404AD7F" w14:textId="7791C72C" w:rsidR="00A946F6" w:rsidRDefault="00294FB1" w:rsidP="00A946F6">
      <w:pPr>
        <w:pStyle w:val="ListParagraph"/>
        <w:numPr>
          <w:ilvl w:val="0"/>
          <w:numId w:val="19"/>
        </w:numPr>
        <w:rPr>
          <w:bCs/>
        </w:rPr>
      </w:pPr>
      <w:r>
        <w:rPr>
          <w:bCs/>
        </w:rPr>
        <w:t>Responsible for the accounting operation of the company.</w:t>
      </w:r>
    </w:p>
    <w:p w14:paraId="3280BAC1" w14:textId="4BEE496B" w:rsidR="00A946F6" w:rsidRDefault="00294FB1" w:rsidP="00A946F6">
      <w:pPr>
        <w:pStyle w:val="ListParagraph"/>
        <w:numPr>
          <w:ilvl w:val="0"/>
          <w:numId w:val="19"/>
        </w:numPr>
        <w:rPr>
          <w:bCs/>
        </w:rPr>
      </w:pPr>
      <w:r>
        <w:rPr>
          <w:bCs/>
        </w:rPr>
        <w:t>Participate in the formulation and implementation of company financial plans.</w:t>
      </w:r>
    </w:p>
    <w:p w14:paraId="0F893AE2" w14:textId="38627B70" w:rsidR="00A946F6" w:rsidRDefault="00294FB1" w:rsidP="00A946F6">
      <w:pPr>
        <w:pStyle w:val="ListParagraph"/>
        <w:numPr>
          <w:ilvl w:val="0"/>
          <w:numId w:val="19"/>
        </w:numPr>
        <w:rPr>
          <w:bCs/>
        </w:rPr>
      </w:pPr>
      <w:r>
        <w:rPr>
          <w:bCs/>
        </w:rPr>
        <w:t>Preparation of all monthly financial reports.</w:t>
      </w:r>
    </w:p>
    <w:p w14:paraId="1EA4AF7E" w14:textId="00C8A775" w:rsidR="00A946F6" w:rsidRDefault="00294FB1" w:rsidP="00A946F6">
      <w:pPr>
        <w:pStyle w:val="ListParagraph"/>
        <w:numPr>
          <w:ilvl w:val="0"/>
          <w:numId w:val="19"/>
        </w:numPr>
        <w:rPr>
          <w:bCs/>
        </w:rPr>
      </w:pPr>
      <w:r>
        <w:rPr>
          <w:bCs/>
        </w:rPr>
        <w:t>Provide reporting and budgeting as required by Senior Management.</w:t>
      </w:r>
    </w:p>
    <w:p w14:paraId="2EED41E0" w14:textId="09160B0A" w:rsidR="00A946F6" w:rsidRDefault="00294FB1" w:rsidP="00A946F6">
      <w:pPr>
        <w:pStyle w:val="ListParagraph"/>
        <w:numPr>
          <w:ilvl w:val="0"/>
          <w:numId w:val="19"/>
        </w:numPr>
        <w:rPr>
          <w:bCs/>
        </w:rPr>
      </w:pPr>
      <w:r>
        <w:rPr>
          <w:bCs/>
        </w:rPr>
        <w:t>Manage company and project cash flow.</w:t>
      </w:r>
    </w:p>
    <w:p w14:paraId="5F0504B1" w14:textId="215B0A58" w:rsidR="00A946F6" w:rsidRDefault="00294FB1" w:rsidP="00A946F6">
      <w:pPr>
        <w:pStyle w:val="ListParagraph"/>
        <w:numPr>
          <w:ilvl w:val="0"/>
          <w:numId w:val="19"/>
        </w:numPr>
        <w:rPr>
          <w:bCs/>
        </w:rPr>
      </w:pPr>
      <w:r>
        <w:rPr>
          <w:bCs/>
        </w:rPr>
        <w:t>Supervise accounts payable and accounts receivable staff and function.</w:t>
      </w:r>
    </w:p>
    <w:p w14:paraId="5E91DDBB" w14:textId="1C068D30" w:rsidR="00A946F6" w:rsidRDefault="00294FB1" w:rsidP="00A946F6">
      <w:pPr>
        <w:pStyle w:val="ListParagraph"/>
        <w:numPr>
          <w:ilvl w:val="0"/>
          <w:numId w:val="19"/>
        </w:numPr>
        <w:rPr>
          <w:bCs/>
        </w:rPr>
      </w:pPr>
      <w:r>
        <w:rPr>
          <w:bCs/>
        </w:rPr>
        <w:t>Work with project management staff ensuring proper compliance with accounting procedures including reviewing and analyzing job cost estimates and reports monthly.</w:t>
      </w:r>
    </w:p>
    <w:p w14:paraId="1CF42A33" w14:textId="7FC8D8C1" w:rsidR="00A946F6" w:rsidRDefault="00294FB1" w:rsidP="00A946F6">
      <w:pPr>
        <w:pStyle w:val="ListParagraph"/>
        <w:numPr>
          <w:ilvl w:val="0"/>
          <w:numId w:val="19"/>
        </w:numPr>
        <w:rPr>
          <w:bCs/>
        </w:rPr>
      </w:pPr>
      <w:r>
        <w:rPr>
          <w:bCs/>
        </w:rPr>
        <w:t>Develop written accounting procedures for the operation staff and work with team ensure proper implementation and compliance.</w:t>
      </w:r>
    </w:p>
    <w:p w14:paraId="09C13E5C" w14:textId="72A229D4" w:rsidR="00A946F6" w:rsidRDefault="00A946F6" w:rsidP="00294FB1">
      <w:pPr>
        <w:ind w:left="360"/>
        <w:rPr>
          <w:bCs/>
        </w:rPr>
      </w:pPr>
    </w:p>
    <w:p w14:paraId="522B9696" w14:textId="6D3CD9F9" w:rsidR="00294FB1" w:rsidRDefault="00294FB1" w:rsidP="00294FB1">
      <w:pPr>
        <w:ind w:left="360"/>
        <w:rPr>
          <w:bCs/>
        </w:rPr>
      </w:pPr>
    </w:p>
    <w:p w14:paraId="52830B5C" w14:textId="77777777" w:rsidR="00294FB1" w:rsidRPr="00294FB1" w:rsidRDefault="00294FB1" w:rsidP="00294FB1">
      <w:pPr>
        <w:ind w:left="360"/>
        <w:rPr>
          <w:bCs/>
        </w:rPr>
      </w:pPr>
    </w:p>
    <w:p w14:paraId="55821388" w14:textId="77777777" w:rsidR="00A946F6" w:rsidRDefault="00A946F6" w:rsidP="00A946F6">
      <w:pPr>
        <w:rPr>
          <w:b/>
          <w:u w:val="single"/>
        </w:rPr>
      </w:pPr>
    </w:p>
    <w:p w14:paraId="5268EE0A" w14:textId="77777777" w:rsidR="00A946F6" w:rsidRDefault="00A946F6" w:rsidP="00547F17">
      <w:pPr>
        <w:rPr>
          <w:b/>
          <w:bCs/>
          <w:u w:val="single"/>
        </w:rPr>
      </w:pPr>
    </w:p>
    <w:p w14:paraId="5E327605" w14:textId="77777777" w:rsidR="007536D7" w:rsidRDefault="007536D7" w:rsidP="00547F17">
      <w:pPr>
        <w:rPr>
          <w:b/>
          <w:bCs/>
          <w:u w:val="single"/>
        </w:rPr>
      </w:pPr>
    </w:p>
    <w:p w14:paraId="2526B3F2" w14:textId="77777777" w:rsidR="00294FB1" w:rsidRDefault="00294FB1" w:rsidP="00547F17">
      <w:pPr>
        <w:rPr>
          <w:b/>
          <w:bCs/>
        </w:rPr>
      </w:pPr>
    </w:p>
    <w:p w14:paraId="50E676C1" w14:textId="0857A377" w:rsidR="007536D7" w:rsidRPr="007536D7" w:rsidRDefault="007536D7" w:rsidP="00547F17">
      <w:pPr>
        <w:rPr>
          <w:bCs/>
        </w:rPr>
      </w:pPr>
      <w:r>
        <w:rPr>
          <w:b/>
          <w:bCs/>
        </w:rPr>
        <w:t xml:space="preserve">Chief Accountant                                                                                                </w:t>
      </w:r>
      <w:r>
        <w:rPr>
          <w:bCs/>
        </w:rPr>
        <w:t xml:space="preserve">January 2017 </w:t>
      </w:r>
      <w:r w:rsidR="00A946F6">
        <w:rPr>
          <w:bCs/>
        </w:rPr>
        <w:t>–</w:t>
      </w:r>
      <w:r>
        <w:rPr>
          <w:bCs/>
        </w:rPr>
        <w:t xml:space="preserve"> </w:t>
      </w:r>
      <w:r w:rsidR="00A946F6">
        <w:rPr>
          <w:bCs/>
        </w:rPr>
        <w:t>July 2018</w:t>
      </w:r>
    </w:p>
    <w:p w14:paraId="3466BB42" w14:textId="77777777" w:rsidR="007536D7" w:rsidRDefault="007536D7" w:rsidP="00547F17">
      <w:pPr>
        <w:rPr>
          <w:bCs/>
        </w:rPr>
      </w:pPr>
      <w:r>
        <w:rPr>
          <w:bCs/>
        </w:rPr>
        <w:t>Grand Millennium Hotel</w:t>
      </w:r>
    </w:p>
    <w:p w14:paraId="642A9117" w14:textId="77777777" w:rsidR="007536D7" w:rsidRPr="007536D7" w:rsidRDefault="007536D7" w:rsidP="00547F17">
      <w:pPr>
        <w:rPr>
          <w:bCs/>
        </w:rPr>
      </w:pPr>
      <w:r>
        <w:rPr>
          <w:bCs/>
        </w:rPr>
        <w:t>Dubai, UAE</w:t>
      </w:r>
    </w:p>
    <w:p w14:paraId="500D0F73" w14:textId="77777777" w:rsidR="00275229" w:rsidRDefault="00275229" w:rsidP="00547F17">
      <w:pPr>
        <w:rPr>
          <w:b/>
          <w:bCs/>
          <w:u w:val="single"/>
        </w:rPr>
      </w:pPr>
    </w:p>
    <w:p w14:paraId="20167E6E" w14:textId="77777777" w:rsidR="00275229" w:rsidRDefault="00275229" w:rsidP="00275229">
      <w:pPr>
        <w:pStyle w:val="ListParagraph"/>
        <w:numPr>
          <w:ilvl w:val="0"/>
          <w:numId w:val="19"/>
        </w:numPr>
        <w:rPr>
          <w:bCs/>
        </w:rPr>
      </w:pPr>
      <w:r w:rsidRPr="00275229">
        <w:rPr>
          <w:bCs/>
        </w:rPr>
        <w:t>Co-ordination with Regional Finance.</w:t>
      </w:r>
    </w:p>
    <w:p w14:paraId="19FCF8A9" w14:textId="77777777" w:rsidR="00275229" w:rsidRDefault="004E0A03" w:rsidP="00275229">
      <w:pPr>
        <w:pStyle w:val="ListParagraph"/>
        <w:numPr>
          <w:ilvl w:val="0"/>
          <w:numId w:val="19"/>
        </w:numPr>
        <w:rPr>
          <w:bCs/>
        </w:rPr>
      </w:pPr>
      <w:r>
        <w:rPr>
          <w:bCs/>
        </w:rPr>
        <w:t xml:space="preserve">Lead Finance </w:t>
      </w:r>
      <w:proofErr w:type="spellStart"/>
      <w:r w:rsidR="00275229" w:rsidRPr="00275229">
        <w:rPr>
          <w:bCs/>
        </w:rPr>
        <w:t>Dep</w:t>
      </w:r>
      <w:r>
        <w:rPr>
          <w:bCs/>
        </w:rPr>
        <w:t>arment</w:t>
      </w:r>
      <w:proofErr w:type="spellEnd"/>
      <w:r w:rsidR="00275229" w:rsidRPr="00275229">
        <w:rPr>
          <w:bCs/>
        </w:rPr>
        <w:t>.</w:t>
      </w:r>
    </w:p>
    <w:p w14:paraId="18DC35CD" w14:textId="77777777" w:rsidR="00275229" w:rsidRDefault="00275229" w:rsidP="00275229">
      <w:pPr>
        <w:pStyle w:val="ListParagraph"/>
        <w:numPr>
          <w:ilvl w:val="0"/>
          <w:numId w:val="19"/>
        </w:numPr>
        <w:rPr>
          <w:bCs/>
        </w:rPr>
      </w:pPr>
      <w:r w:rsidRPr="00275229">
        <w:rPr>
          <w:bCs/>
        </w:rPr>
        <w:t>Fully responsible for managing the end to end profit &amp; loss of the hotel.</w:t>
      </w:r>
    </w:p>
    <w:p w14:paraId="5308BB1C" w14:textId="77777777" w:rsidR="00275229" w:rsidRDefault="00275229" w:rsidP="00275229">
      <w:pPr>
        <w:pStyle w:val="ListParagraph"/>
        <w:numPr>
          <w:ilvl w:val="0"/>
          <w:numId w:val="19"/>
        </w:numPr>
        <w:rPr>
          <w:bCs/>
        </w:rPr>
      </w:pPr>
      <w:r w:rsidRPr="00275229">
        <w:rPr>
          <w:bCs/>
        </w:rPr>
        <w:t>Co-ordinates, projects and prepares with management budget, forecasts, profit programming, projects and cost analyses contributing toward a more profitable operation.</w:t>
      </w:r>
    </w:p>
    <w:p w14:paraId="10FEFF83" w14:textId="77777777" w:rsidR="00275229" w:rsidRDefault="00275229" w:rsidP="00275229">
      <w:pPr>
        <w:pStyle w:val="ListParagraph"/>
        <w:numPr>
          <w:ilvl w:val="0"/>
          <w:numId w:val="19"/>
        </w:numPr>
        <w:rPr>
          <w:bCs/>
        </w:rPr>
      </w:pPr>
      <w:r w:rsidRPr="00275229">
        <w:rPr>
          <w:bCs/>
        </w:rPr>
        <w:t>Supervises the maintenance of and co-ordinate with Regional Controller all hotel accounting procedures and controls in compliance with the company policies &amp; procedures as well as local requirements.</w:t>
      </w:r>
    </w:p>
    <w:p w14:paraId="219CEC01" w14:textId="77777777" w:rsidR="00275229" w:rsidRDefault="00275229" w:rsidP="00275229">
      <w:pPr>
        <w:pStyle w:val="ListParagraph"/>
        <w:numPr>
          <w:ilvl w:val="0"/>
          <w:numId w:val="19"/>
        </w:numPr>
        <w:rPr>
          <w:bCs/>
        </w:rPr>
      </w:pPr>
      <w:r w:rsidRPr="00275229">
        <w:rPr>
          <w:bCs/>
        </w:rPr>
        <w:t>Works with all departments of the hotel in any function directly or indirectly pertaining to expense and finance. Keeps them informed of their departmental expenses and investigates all items that appear questionable.</w:t>
      </w:r>
    </w:p>
    <w:p w14:paraId="1C16AAAC" w14:textId="77777777" w:rsidR="00275229" w:rsidRDefault="00275229" w:rsidP="00275229">
      <w:pPr>
        <w:pStyle w:val="ListParagraph"/>
        <w:numPr>
          <w:ilvl w:val="0"/>
          <w:numId w:val="19"/>
        </w:numPr>
        <w:rPr>
          <w:bCs/>
        </w:rPr>
      </w:pPr>
      <w:r w:rsidRPr="00275229">
        <w:rPr>
          <w:bCs/>
        </w:rPr>
        <w:t>Staffs, trains, supervise, evaluate and upgrades controller department employees.</w:t>
      </w:r>
    </w:p>
    <w:p w14:paraId="2C9E46D4" w14:textId="77777777" w:rsidR="00275229" w:rsidRDefault="00275229" w:rsidP="00275229">
      <w:pPr>
        <w:pStyle w:val="ListParagraph"/>
        <w:numPr>
          <w:ilvl w:val="0"/>
          <w:numId w:val="19"/>
        </w:numPr>
        <w:rPr>
          <w:bCs/>
        </w:rPr>
      </w:pPr>
      <w:r w:rsidRPr="00275229">
        <w:rPr>
          <w:bCs/>
        </w:rPr>
        <w:t>Works with Personnel Department on payroll control, payroll budgets and procedures.</w:t>
      </w:r>
    </w:p>
    <w:p w14:paraId="4F0FEB49" w14:textId="77777777" w:rsidR="007536D7" w:rsidRDefault="007536D7" w:rsidP="00275229">
      <w:pPr>
        <w:pStyle w:val="ListParagraph"/>
        <w:numPr>
          <w:ilvl w:val="0"/>
          <w:numId w:val="19"/>
        </w:numPr>
        <w:rPr>
          <w:bCs/>
        </w:rPr>
      </w:pPr>
      <w:r w:rsidRPr="00275229">
        <w:rPr>
          <w:bCs/>
        </w:rPr>
        <w:t>Supervises and works with the Credit Manager in minimizing overdue balances and losses arising from delinquent accounts and to minimize losses arising from uncollected guests and city ledger accounts.</w:t>
      </w:r>
    </w:p>
    <w:p w14:paraId="30C2392B" w14:textId="77777777" w:rsidR="007536D7" w:rsidRDefault="007536D7" w:rsidP="00275229">
      <w:pPr>
        <w:pStyle w:val="ListParagraph"/>
        <w:numPr>
          <w:ilvl w:val="0"/>
          <w:numId w:val="19"/>
        </w:numPr>
        <w:rPr>
          <w:bCs/>
        </w:rPr>
      </w:pPr>
      <w:r w:rsidRPr="00275229">
        <w:rPr>
          <w:bCs/>
        </w:rPr>
        <w:t>Supervises the preparation and timely submission of all required tax returns and other reports to government authorities and owning companies in accordance with regulations and contractual agreements.</w:t>
      </w:r>
    </w:p>
    <w:p w14:paraId="261804CF" w14:textId="77777777" w:rsidR="007536D7" w:rsidRDefault="007536D7" w:rsidP="00275229">
      <w:pPr>
        <w:pStyle w:val="ListParagraph"/>
        <w:numPr>
          <w:ilvl w:val="0"/>
          <w:numId w:val="19"/>
        </w:numPr>
        <w:rPr>
          <w:bCs/>
        </w:rPr>
      </w:pPr>
      <w:r w:rsidRPr="00275229">
        <w:rPr>
          <w:bCs/>
        </w:rPr>
        <w:t>Submits tax returns and other government reports to the proper authorities on a timely basis.</w:t>
      </w:r>
    </w:p>
    <w:p w14:paraId="027D390B" w14:textId="77777777" w:rsidR="007536D7" w:rsidRPr="00275229" w:rsidRDefault="007536D7" w:rsidP="007536D7">
      <w:pPr>
        <w:pStyle w:val="ListParagraph"/>
        <w:numPr>
          <w:ilvl w:val="0"/>
          <w:numId w:val="19"/>
        </w:numPr>
        <w:rPr>
          <w:bCs/>
        </w:rPr>
      </w:pPr>
      <w:r w:rsidRPr="00275229">
        <w:rPr>
          <w:bCs/>
        </w:rPr>
        <w:t>To issue the Monthly Financial Report as well as all the documents required by the company.</w:t>
      </w:r>
    </w:p>
    <w:p w14:paraId="1902052F" w14:textId="77777777" w:rsidR="00547F17" w:rsidRDefault="00547F17" w:rsidP="00547F17">
      <w:pPr>
        <w:rPr>
          <w:b/>
          <w:u w:val="single"/>
        </w:rPr>
      </w:pPr>
    </w:p>
    <w:p w14:paraId="7D8D99AA" w14:textId="77777777" w:rsidR="007536D7" w:rsidRDefault="007536D7" w:rsidP="00547F17">
      <w:pPr>
        <w:rPr>
          <w:b/>
          <w:u w:val="single"/>
        </w:rPr>
      </w:pPr>
    </w:p>
    <w:p w14:paraId="3C4D0B70" w14:textId="77777777" w:rsidR="007536D7" w:rsidRDefault="007536D7" w:rsidP="00547F17">
      <w:pPr>
        <w:rPr>
          <w:b/>
          <w:u w:val="single"/>
        </w:rPr>
      </w:pPr>
    </w:p>
    <w:p w14:paraId="72BCAB1D" w14:textId="77777777" w:rsidR="00547F17" w:rsidRDefault="001C38E4" w:rsidP="00547F17">
      <w:pPr>
        <w:jc w:val="both"/>
      </w:pPr>
      <w:r>
        <w:rPr>
          <w:b/>
        </w:rPr>
        <w:t>Financial Accountant</w:t>
      </w:r>
      <w:r w:rsidR="00AA4790">
        <w:rPr>
          <w:b/>
        </w:rPr>
        <w:t xml:space="preserve">     </w:t>
      </w:r>
      <w:r w:rsidR="00547F17">
        <w:rPr>
          <w:b/>
        </w:rPr>
        <w:t xml:space="preserve">                                                        </w:t>
      </w:r>
      <w:r w:rsidR="007536D7">
        <w:rPr>
          <w:b/>
        </w:rPr>
        <w:t xml:space="preserve">                </w:t>
      </w:r>
      <w:r w:rsidR="00547F17">
        <w:rPr>
          <w:b/>
        </w:rPr>
        <w:t xml:space="preserve"> </w:t>
      </w:r>
      <w:r w:rsidR="00547F17" w:rsidRPr="001C38E4">
        <w:t xml:space="preserve">December 2013 </w:t>
      </w:r>
      <w:r w:rsidR="00547F17">
        <w:t>–</w:t>
      </w:r>
      <w:r w:rsidR="007536D7">
        <w:t xml:space="preserve"> December 2016</w:t>
      </w:r>
    </w:p>
    <w:p w14:paraId="4AFD7929" w14:textId="77777777" w:rsidR="00547F17" w:rsidRPr="00547F17" w:rsidRDefault="00547F17" w:rsidP="00547F17">
      <w:pPr>
        <w:jc w:val="both"/>
      </w:pPr>
      <w:r w:rsidRPr="00547F17">
        <w:t>Millennium Corniche Hotel</w:t>
      </w:r>
    </w:p>
    <w:p w14:paraId="791DFD06" w14:textId="77777777" w:rsidR="00547F17" w:rsidRPr="00547F17" w:rsidRDefault="00547F17" w:rsidP="00547F17">
      <w:pPr>
        <w:jc w:val="both"/>
      </w:pPr>
      <w:r w:rsidRPr="00547F17">
        <w:t>Abu Dhabi, UAE</w:t>
      </w:r>
    </w:p>
    <w:p w14:paraId="0E80B4F0" w14:textId="77777777" w:rsidR="001C38E4" w:rsidRDefault="001C38E4" w:rsidP="00BC5671">
      <w:pPr>
        <w:jc w:val="both"/>
      </w:pPr>
    </w:p>
    <w:p w14:paraId="7AAA0212" w14:textId="77777777" w:rsidR="00547F17" w:rsidRPr="00547F17" w:rsidRDefault="00547F17" w:rsidP="00547F17">
      <w:pPr>
        <w:pStyle w:val="ListParagraph"/>
        <w:numPr>
          <w:ilvl w:val="0"/>
          <w:numId w:val="19"/>
        </w:numPr>
        <w:rPr>
          <w:bCs/>
        </w:rPr>
      </w:pPr>
      <w:r w:rsidRPr="00547F17">
        <w:rPr>
          <w:bCs/>
        </w:rPr>
        <w:t xml:space="preserve">Preparing profit and loss accounts and the balance sheet for senior management </w:t>
      </w:r>
    </w:p>
    <w:p w14:paraId="671E7728" w14:textId="77777777" w:rsidR="00547F17" w:rsidRPr="00547F17" w:rsidRDefault="00547F17" w:rsidP="00547F17">
      <w:pPr>
        <w:pStyle w:val="ListParagraph"/>
        <w:numPr>
          <w:ilvl w:val="0"/>
          <w:numId w:val="19"/>
        </w:numPr>
        <w:rPr>
          <w:bCs/>
        </w:rPr>
      </w:pPr>
      <w:r w:rsidRPr="00547F17">
        <w:rPr>
          <w:bCs/>
        </w:rPr>
        <w:t xml:space="preserve">Assisting in preparing budgets and business planning, including projected room revenue Reconciling bank statements Review supplier invoices, general ledger coding of expenses and verify supplier payments with supporting invoices. Reviews accounts payables and weekly check runs. </w:t>
      </w:r>
    </w:p>
    <w:p w14:paraId="16CE14DF" w14:textId="77777777" w:rsidR="00547F17" w:rsidRPr="00547F17" w:rsidRDefault="00547F17" w:rsidP="00547F17">
      <w:pPr>
        <w:pStyle w:val="ListParagraph"/>
        <w:numPr>
          <w:ilvl w:val="0"/>
          <w:numId w:val="19"/>
        </w:numPr>
        <w:rPr>
          <w:bCs/>
        </w:rPr>
      </w:pPr>
      <w:r w:rsidRPr="00547F17">
        <w:rPr>
          <w:bCs/>
        </w:rPr>
        <w:t xml:space="preserve">Verify expense reimbursement with supporting documents and ensure that they are in accordance with the policies and procedures Prepare the general ledger reconciliation and follow up for the renewals of contracts expiring Adjust entries to be prepared on the basis of general ledger reconciliation Prepare, post and update standard journal vouchers and adjustment journal voucher entries at the month end, such as - prepaid expense, operating provisions, payroll, payroll accruals, general stores issues, engineering store issues, reconciliation of food &amp; beverage cost, accruals, provisions, allocation of expense, etc. </w:t>
      </w:r>
    </w:p>
    <w:p w14:paraId="7B037298" w14:textId="77777777" w:rsidR="00547F17" w:rsidRPr="00547F17" w:rsidRDefault="00547F17" w:rsidP="00547F17">
      <w:pPr>
        <w:pStyle w:val="ListParagraph"/>
        <w:numPr>
          <w:ilvl w:val="0"/>
          <w:numId w:val="19"/>
        </w:numPr>
        <w:rPr>
          <w:bCs/>
        </w:rPr>
      </w:pPr>
      <w:r w:rsidRPr="00547F17">
        <w:rPr>
          <w:bCs/>
        </w:rPr>
        <w:t xml:space="preserve">Prepare bank reconciliation statement and review general ledger at month end and analyze expenses and major variations from the budget. </w:t>
      </w:r>
    </w:p>
    <w:p w14:paraId="4E502B47" w14:textId="77777777" w:rsidR="00547F17" w:rsidRPr="00547F17" w:rsidRDefault="00547F17" w:rsidP="00547F17">
      <w:pPr>
        <w:pStyle w:val="ListParagraph"/>
        <w:numPr>
          <w:ilvl w:val="0"/>
          <w:numId w:val="19"/>
        </w:numPr>
        <w:rPr>
          <w:bCs/>
        </w:rPr>
      </w:pPr>
      <w:r w:rsidRPr="00547F17">
        <w:rPr>
          <w:bCs/>
        </w:rPr>
        <w:t xml:space="preserve">Work with both internal and external auditors during financial and operational audits. </w:t>
      </w:r>
    </w:p>
    <w:p w14:paraId="74991895" w14:textId="77777777" w:rsidR="00A15884" w:rsidRDefault="00547F17" w:rsidP="00A15884">
      <w:pPr>
        <w:pStyle w:val="ListParagraph"/>
        <w:numPr>
          <w:ilvl w:val="0"/>
          <w:numId w:val="19"/>
        </w:numPr>
        <w:rPr>
          <w:bCs/>
        </w:rPr>
      </w:pPr>
      <w:r w:rsidRPr="00547F17">
        <w:rPr>
          <w:bCs/>
        </w:rPr>
        <w:t xml:space="preserve">Responsible for all </w:t>
      </w:r>
      <w:proofErr w:type="gramStart"/>
      <w:r w:rsidRPr="00547F17">
        <w:rPr>
          <w:bCs/>
        </w:rPr>
        <w:t>taxes</w:t>
      </w:r>
      <w:proofErr w:type="gramEnd"/>
      <w:r w:rsidRPr="00547F17">
        <w:rPr>
          <w:bCs/>
        </w:rPr>
        <w:t xml:space="preserve"> obligations. </w:t>
      </w:r>
    </w:p>
    <w:p w14:paraId="30510B82" w14:textId="77777777" w:rsidR="00A15884" w:rsidRDefault="00A15884" w:rsidP="00A15884">
      <w:pPr>
        <w:rPr>
          <w:bCs/>
        </w:rPr>
      </w:pPr>
    </w:p>
    <w:p w14:paraId="30334BFA" w14:textId="77777777" w:rsidR="00A15884" w:rsidRDefault="00A15884" w:rsidP="00A15884">
      <w:pPr>
        <w:rPr>
          <w:bCs/>
        </w:rPr>
      </w:pPr>
    </w:p>
    <w:p w14:paraId="3AF66FD1" w14:textId="77777777" w:rsidR="005160DC" w:rsidRDefault="005160DC" w:rsidP="00A15884">
      <w:pPr>
        <w:jc w:val="both"/>
        <w:rPr>
          <w:b/>
        </w:rPr>
      </w:pPr>
    </w:p>
    <w:p w14:paraId="1B2C6F08" w14:textId="77777777" w:rsidR="005160DC" w:rsidRDefault="005160DC" w:rsidP="00A15884">
      <w:pPr>
        <w:jc w:val="both"/>
        <w:rPr>
          <w:b/>
        </w:rPr>
      </w:pPr>
    </w:p>
    <w:p w14:paraId="12AC5209" w14:textId="77777777" w:rsidR="004B3F52" w:rsidRPr="00B22961" w:rsidRDefault="004B3F52" w:rsidP="004B3F52">
      <w:pPr>
        <w:jc w:val="both"/>
        <w:rPr>
          <w:b/>
          <w:bCs/>
          <w:i/>
          <w:u w:val="single"/>
        </w:rPr>
      </w:pPr>
      <w:r w:rsidRPr="00B22961">
        <w:rPr>
          <w:b/>
          <w:bCs/>
          <w:i/>
          <w:u w:val="single"/>
        </w:rPr>
        <w:t xml:space="preserve">Assisted </w:t>
      </w:r>
      <w:r>
        <w:rPr>
          <w:b/>
          <w:bCs/>
          <w:i/>
          <w:u w:val="single"/>
        </w:rPr>
        <w:t xml:space="preserve">Al </w:t>
      </w:r>
      <w:proofErr w:type="spellStart"/>
      <w:r>
        <w:rPr>
          <w:b/>
          <w:bCs/>
          <w:i/>
          <w:u w:val="single"/>
        </w:rPr>
        <w:t>Manshar</w:t>
      </w:r>
      <w:proofErr w:type="spellEnd"/>
      <w:r>
        <w:rPr>
          <w:b/>
          <w:bCs/>
          <w:i/>
          <w:u w:val="single"/>
        </w:rPr>
        <w:t xml:space="preserve"> Rotana as</w:t>
      </w:r>
    </w:p>
    <w:p w14:paraId="77D3EBB9" w14:textId="77777777" w:rsidR="004B3F52" w:rsidRDefault="004B3F52" w:rsidP="00A15884">
      <w:pPr>
        <w:jc w:val="both"/>
        <w:rPr>
          <w:b/>
        </w:rPr>
      </w:pPr>
    </w:p>
    <w:p w14:paraId="18070ADA" w14:textId="77777777" w:rsidR="00A15884" w:rsidRDefault="00A15884" w:rsidP="00A15884">
      <w:pPr>
        <w:jc w:val="both"/>
        <w:rPr>
          <w:b/>
        </w:rPr>
      </w:pPr>
      <w:r>
        <w:rPr>
          <w:b/>
        </w:rPr>
        <w:t xml:space="preserve">Financial Accountant                                                                                </w:t>
      </w:r>
      <w:r w:rsidRPr="00A15884">
        <w:t xml:space="preserve">September 2013 – </w:t>
      </w:r>
      <w:r w:rsidR="003A7810">
        <w:t>November</w:t>
      </w:r>
      <w:r>
        <w:rPr>
          <w:b/>
        </w:rPr>
        <w:t xml:space="preserve"> </w:t>
      </w:r>
      <w:r w:rsidRPr="00A15884">
        <w:t>2013</w:t>
      </w:r>
    </w:p>
    <w:p w14:paraId="6137FD5F" w14:textId="77777777" w:rsidR="00A15884" w:rsidRPr="00A15884" w:rsidRDefault="00A15884" w:rsidP="00A15884">
      <w:pPr>
        <w:jc w:val="both"/>
      </w:pPr>
      <w:r w:rsidRPr="00A15884">
        <w:t xml:space="preserve">Al </w:t>
      </w:r>
      <w:proofErr w:type="spellStart"/>
      <w:r w:rsidRPr="00A15884">
        <w:t>Manshar</w:t>
      </w:r>
      <w:proofErr w:type="spellEnd"/>
      <w:r w:rsidRPr="00A15884">
        <w:t xml:space="preserve"> Rotana</w:t>
      </w:r>
    </w:p>
    <w:p w14:paraId="3C001DD9" w14:textId="77777777" w:rsidR="00A15884" w:rsidRDefault="00A15884" w:rsidP="00A15884">
      <w:pPr>
        <w:jc w:val="both"/>
      </w:pPr>
      <w:proofErr w:type="spellStart"/>
      <w:r>
        <w:t>Fahaheel</w:t>
      </w:r>
      <w:proofErr w:type="spellEnd"/>
      <w:r>
        <w:t>, Kuwait</w:t>
      </w:r>
    </w:p>
    <w:p w14:paraId="6B85DCBB" w14:textId="77777777" w:rsidR="00A15884" w:rsidRDefault="00A15884" w:rsidP="00A15884">
      <w:pPr>
        <w:jc w:val="both"/>
      </w:pPr>
    </w:p>
    <w:p w14:paraId="0971D60B" w14:textId="77777777" w:rsidR="00A15884" w:rsidRDefault="00A15884" w:rsidP="00A15884">
      <w:pPr>
        <w:pStyle w:val="ListParagraph"/>
        <w:numPr>
          <w:ilvl w:val="0"/>
          <w:numId w:val="26"/>
        </w:numPr>
        <w:jc w:val="both"/>
        <w:rPr>
          <w:bCs/>
        </w:rPr>
      </w:pPr>
      <w:r>
        <w:rPr>
          <w:bCs/>
        </w:rPr>
        <w:t>Review Receiving Report</w:t>
      </w:r>
    </w:p>
    <w:p w14:paraId="6F2D0AE2" w14:textId="77777777" w:rsidR="00A15884" w:rsidRDefault="00A15884" w:rsidP="00A15884">
      <w:pPr>
        <w:pStyle w:val="ListParagraph"/>
        <w:numPr>
          <w:ilvl w:val="0"/>
          <w:numId w:val="26"/>
        </w:numPr>
        <w:jc w:val="both"/>
        <w:rPr>
          <w:bCs/>
        </w:rPr>
      </w:pPr>
      <w:r>
        <w:rPr>
          <w:bCs/>
        </w:rPr>
        <w:t>Review Expenses Report</w:t>
      </w:r>
    </w:p>
    <w:p w14:paraId="2E07645B" w14:textId="77777777" w:rsidR="00A15884" w:rsidRDefault="00A15884" w:rsidP="00A15884">
      <w:pPr>
        <w:pStyle w:val="ListParagraph"/>
        <w:numPr>
          <w:ilvl w:val="0"/>
          <w:numId w:val="26"/>
        </w:numPr>
        <w:jc w:val="both"/>
        <w:rPr>
          <w:bCs/>
        </w:rPr>
      </w:pPr>
      <w:r>
        <w:rPr>
          <w:bCs/>
        </w:rPr>
        <w:t>Review Payment - Cheque/Petty Cash</w:t>
      </w:r>
    </w:p>
    <w:p w14:paraId="6CA1D265" w14:textId="77777777" w:rsidR="00A15884" w:rsidRDefault="00A15884" w:rsidP="00A15884">
      <w:pPr>
        <w:pStyle w:val="ListParagraph"/>
        <w:numPr>
          <w:ilvl w:val="0"/>
          <w:numId w:val="26"/>
        </w:numPr>
        <w:jc w:val="both"/>
        <w:rPr>
          <w:bCs/>
        </w:rPr>
      </w:pPr>
      <w:r>
        <w:rPr>
          <w:bCs/>
        </w:rPr>
        <w:t>Checking the General Cashier Report/Journal</w:t>
      </w:r>
    </w:p>
    <w:p w14:paraId="171156A5" w14:textId="77777777" w:rsidR="00A15884" w:rsidRDefault="00A15884" w:rsidP="00A15884">
      <w:pPr>
        <w:pStyle w:val="ListParagraph"/>
        <w:numPr>
          <w:ilvl w:val="0"/>
          <w:numId w:val="26"/>
        </w:numPr>
        <w:jc w:val="both"/>
        <w:rPr>
          <w:bCs/>
        </w:rPr>
      </w:pPr>
      <w:r>
        <w:rPr>
          <w:bCs/>
        </w:rPr>
        <w:t>Review Income / Statistic JV</w:t>
      </w:r>
    </w:p>
    <w:p w14:paraId="0F35A56D" w14:textId="77777777" w:rsidR="00A15884" w:rsidRDefault="00A15884" w:rsidP="00A15884">
      <w:pPr>
        <w:pStyle w:val="ListParagraph"/>
        <w:numPr>
          <w:ilvl w:val="0"/>
          <w:numId w:val="26"/>
        </w:numPr>
        <w:jc w:val="both"/>
        <w:rPr>
          <w:bCs/>
        </w:rPr>
      </w:pPr>
      <w:r>
        <w:rPr>
          <w:bCs/>
        </w:rPr>
        <w:t>Review Final Settlement /Leave Settlement</w:t>
      </w:r>
    </w:p>
    <w:p w14:paraId="181803E4" w14:textId="77777777" w:rsidR="00A15884" w:rsidRDefault="00A15884" w:rsidP="00A15884">
      <w:pPr>
        <w:pStyle w:val="ListParagraph"/>
        <w:numPr>
          <w:ilvl w:val="0"/>
          <w:numId w:val="26"/>
        </w:numPr>
        <w:jc w:val="both"/>
        <w:rPr>
          <w:bCs/>
        </w:rPr>
      </w:pPr>
      <w:r>
        <w:rPr>
          <w:bCs/>
        </w:rPr>
        <w:t>Review Payroll Reports</w:t>
      </w:r>
    </w:p>
    <w:p w14:paraId="6C5A0BA1" w14:textId="77777777" w:rsidR="00A15884" w:rsidRDefault="00A15884" w:rsidP="00A15884">
      <w:pPr>
        <w:pStyle w:val="ListParagraph"/>
        <w:numPr>
          <w:ilvl w:val="0"/>
          <w:numId w:val="26"/>
        </w:numPr>
        <w:jc w:val="both"/>
        <w:rPr>
          <w:bCs/>
        </w:rPr>
      </w:pPr>
      <w:r>
        <w:rPr>
          <w:bCs/>
        </w:rPr>
        <w:t>Bank Reconciliation</w:t>
      </w:r>
    </w:p>
    <w:p w14:paraId="557D1C78" w14:textId="77777777" w:rsidR="00A15884" w:rsidRDefault="00A15884" w:rsidP="00A15884">
      <w:pPr>
        <w:pStyle w:val="ListParagraph"/>
        <w:numPr>
          <w:ilvl w:val="0"/>
          <w:numId w:val="26"/>
        </w:numPr>
        <w:jc w:val="both"/>
        <w:rPr>
          <w:bCs/>
        </w:rPr>
      </w:pPr>
      <w:r>
        <w:rPr>
          <w:bCs/>
        </w:rPr>
        <w:t>General Ledger Reconciliation and Supporting Documents</w:t>
      </w:r>
    </w:p>
    <w:p w14:paraId="3BBA0089" w14:textId="77777777" w:rsidR="00A15884" w:rsidRDefault="00A15884" w:rsidP="00A15884">
      <w:pPr>
        <w:pStyle w:val="ListParagraph"/>
        <w:numPr>
          <w:ilvl w:val="0"/>
          <w:numId w:val="26"/>
        </w:numPr>
        <w:jc w:val="both"/>
        <w:rPr>
          <w:bCs/>
        </w:rPr>
      </w:pPr>
      <w:r>
        <w:rPr>
          <w:bCs/>
        </w:rPr>
        <w:t>Preparation of Standard Closing JVs</w:t>
      </w:r>
    </w:p>
    <w:p w14:paraId="69B3528C" w14:textId="77777777" w:rsidR="00A15884" w:rsidRDefault="00A15884" w:rsidP="00A15884">
      <w:pPr>
        <w:pStyle w:val="ListParagraph"/>
        <w:numPr>
          <w:ilvl w:val="0"/>
          <w:numId w:val="26"/>
        </w:numPr>
        <w:jc w:val="both"/>
        <w:rPr>
          <w:bCs/>
        </w:rPr>
      </w:pPr>
      <w:r>
        <w:rPr>
          <w:bCs/>
        </w:rPr>
        <w:t>Preparation of Financial Operation Report</w:t>
      </w:r>
    </w:p>
    <w:p w14:paraId="1F72A957" w14:textId="77777777" w:rsidR="00A15884" w:rsidRDefault="00A15884" w:rsidP="00A15884">
      <w:pPr>
        <w:jc w:val="both"/>
        <w:rPr>
          <w:bCs/>
        </w:rPr>
      </w:pPr>
    </w:p>
    <w:p w14:paraId="0CD73857" w14:textId="77777777" w:rsidR="00A15884" w:rsidRPr="00B22961" w:rsidRDefault="00B22961" w:rsidP="00A15884">
      <w:pPr>
        <w:jc w:val="both"/>
        <w:rPr>
          <w:b/>
          <w:bCs/>
          <w:i/>
          <w:u w:val="single"/>
        </w:rPr>
      </w:pPr>
      <w:r w:rsidRPr="00B22961">
        <w:rPr>
          <w:b/>
          <w:bCs/>
          <w:i/>
          <w:u w:val="single"/>
        </w:rPr>
        <w:t>Assisted Centro Barsha Dubai</w:t>
      </w:r>
      <w:r>
        <w:rPr>
          <w:b/>
          <w:bCs/>
          <w:i/>
          <w:u w:val="single"/>
        </w:rPr>
        <w:t xml:space="preserve"> as</w:t>
      </w:r>
    </w:p>
    <w:p w14:paraId="37990AE4" w14:textId="77777777" w:rsidR="00B22961" w:rsidRDefault="00B22961" w:rsidP="00A15884">
      <w:pPr>
        <w:jc w:val="both"/>
        <w:rPr>
          <w:b/>
        </w:rPr>
      </w:pPr>
    </w:p>
    <w:p w14:paraId="0543A9E5" w14:textId="77777777" w:rsidR="00A15884" w:rsidRDefault="00A15884" w:rsidP="00A15884">
      <w:pPr>
        <w:jc w:val="both"/>
        <w:rPr>
          <w:b/>
        </w:rPr>
      </w:pPr>
      <w:r>
        <w:rPr>
          <w:b/>
        </w:rPr>
        <w:t xml:space="preserve">General Accountant                                                                                          </w:t>
      </w:r>
      <w:r>
        <w:t>January</w:t>
      </w:r>
      <w:r w:rsidRPr="00A15884">
        <w:t xml:space="preserve"> 2013 – </w:t>
      </w:r>
      <w:r>
        <w:t>February</w:t>
      </w:r>
      <w:r>
        <w:rPr>
          <w:b/>
        </w:rPr>
        <w:t xml:space="preserve"> </w:t>
      </w:r>
      <w:r w:rsidRPr="00A15884">
        <w:t>2013</w:t>
      </w:r>
    </w:p>
    <w:p w14:paraId="0FD95A3C" w14:textId="77777777" w:rsidR="00A15884" w:rsidRPr="00A15884" w:rsidRDefault="00A15884" w:rsidP="00A15884">
      <w:pPr>
        <w:jc w:val="both"/>
      </w:pPr>
      <w:r>
        <w:t>Centro Barsha Rotana</w:t>
      </w:r>
    </w:p>
    <w:p w14:paraId="20677170" w14:textId="77777777" w:rsidR="00A15884" w:rsidRDefault="00A15884" w:rsidP="00A15884">
      <w:pPr>
        <w:jc w:val="both"/>
      </w:pPr>
      <w:r>
        <w:t>Dubai, UAE</w:t>
      </w:r>
    </w:p>
    <w:p w14:paraId="3B778DA9" w14:textId="77777777" w:rsidR="00A15884" w:rsidRDefault="00A15884" w:rsidP="00A15884">
      <w:pPr>
        <w:jc w:val="both"/>
      </w:pPr>
    </w:p>
    <w:p w14:paraId="74825A2B" w14:textId="77777777" w:rsidR="00A15884" w:rsidRDefault="00A15884" w:rsidP="00A15884">
      <w:pPr>
        <w:pStyle w:val="ListParagraph"/>
        <w:numPr>
          <w:ilvl w:val="0"/>
          <w:numId w:val="26"/>
        </w:numPr>
        <w:jc w:val="both"/>
        <w:rPr>
          <w:bCs/>
        </w:rPr>
      </w:pPr>
      <w:r>
        <w:rPr>
          <w:bCs/>
        </w:rPr>
        <w:t>Review Receiving Report</w:t>
      </w:r>
    </w:p>
    <w:p w14:paraId="47CA124A" w14:textId="77777777" w:rsidR="00A15884" w:rsidRDefault="00A15884" w:rsidP="00A15884">
      <w:pPr>
        <w:pStyle w:val="ListParagraph"/>
        <w:numPr>
          <w:ilvl w:val="0"/>
          <w:numId w:val="26"/>
        </w:numPr>
        <w:jc w:val="both"/>
        <w:rPr>
          <w:bCs/>
        </w:rPr>
      </w:pPr>
      <w:r>
        <w:rPr>
          <w:bCs/>
        </w:rPr>
        <w:t>Review Expenses Report</w:t>
      </w:r>
    </w:p>
    <w:p w14:paraId="2E2C85AA" w14:textId="77777777" w:rsidR="00A15884" w:rsidRDefault="00A15884" w:rsidP="00A15884">
      <w:pPr>
        <w:pStyle w:val="ListParagraph"/>
        <w:numPr>
          <w:ilvl w:val="0"/>
          <w:numId w:val="26"/>
        </w:numPr>
        <w:jc w:val="both"/>
        <w:rPr>
          <w:bCs/>
        </w:rPr>
      </w:pPr>
      <w:r>
        <w:rPr>
          <w:bCs/>
        </w:rPr>
        <w:t>Review Payment - Cheque/Petty Cash</w:t>
      </w:r>
    </w:p>
    <w:p w14:paraId="7D1089FE" w14:textId="77777777" w:rsidR="00A15884" w:rsidRDefault="00A15884" w:rsidP="00A15884">
      <w:pPr>
        <w:pStyle w:val="ListParagraph"/>
        <w:numPr>
          <w:ilvl w:val="0"/>
          <w:numId w:val="26"/>
        </w:numPr>
        <w:jc w:val="both"/>
        <w:rPr>
          <w:bCs/>
        </w:rPr>
      </w:pPr>
      <w:r>
        <w:rPr>
          <w:bCs/>
        </w:rPr>
        <w:t>Checking the General Cashier Report/Journal</w:t>
      </w:r>
    </w:p>
    <w:p w14:paraId="7E8AE129" w14:textId="77777777" w:rsidR="00A15884" w:rsidRDefault="00A15884" w:rsidP="00A15884">
      <w:pPr>
        <w:pStyle w:val="ListParagraph"/>
        <w:numPr>
          <w:ilvl w:val="0"/>
          <w:numId w:val="26"/>
        </w:numPr>
        <w:jc w:val="both"/>
        <w:rPr>
          <w:bCs/>
        </w:rPr>
      </w:pPr>
      <w:r>
        <w:rPr>
          <w:bCs/>
        </w:rPr>
        <w:t>Review Income / Statistic JV</w:t>
      </w:r>
    </w:p>
    <w:p w14:paraId="30ECE6E5" w14:textId="77777777" w:rsidR="00A15884" w:rsidRDefault="00A15884" w:rsidP="00A15884">
      <w:pPr>
        <w:pStyle w:val="ListParagraph"/>
        <w:numPr>
          <w:ilvl w:val="0"/>
          <w:numId w:val="26"/>
        </w:numPr>
        <w:jc w:val="both"/>
        <w:rPr>
          <w:bCs/>
        </w:rPr>
      </w:pPr>
      <w:r>
        <w:rPr>
          <w:bCs/>
        </w:rPr>
        <w:t>Review Final Settlement /Leave Settlement</w:t>
      </w:r>
    </w:p>
    <w:p w14:paraId="0B62A28E" w14:textId="77777777" w:rsidR="00A15884" w:rsidRDefault="00A15884" w:rsidP="00A15884">
      <w:pPr>
        <w:pStyle w:val="ListParagraph"/>
        <w:numPr>
          <w:ilvl w:val="0"/>
          <w:numId w:val="26"/>
        </w:numPr>
        <w:jc w:val="both"/>
        <w:rPr>
          <w:bCs/>
        </w:rPr>
      </w:pPr>
      <w:r>
        <w:rPr>
          <w:bCs/>
        </w:rPr>
        <w:t>Review Payroll Reports</w:t>
      </w:r>
    </w:p>
    <w:p w14:paraId="6202E060" w14:textId="77777777" w:rsidR="00A15884" w:rsidRDefault="00A15884" w:rsidP="00A15884">
      <w:pPr>
        <w:pStyle w:val="ListParagraph"/>
        <w:numPr>
          <w:ilvl w:val="0"/>
          <w:numId w:val="26"/>
        </w:numPr>
        <w:jc w:val="both"/>
        <w:rPr>
          <w:bCs/>
        </w:rPr>
      </w:pPr>
      <w:r>
        <w:rPr>
          <w:bCs/>
        </w:rPr>
        <w:t>Bank Reconciliation</w:t>
      </w:r>
    </w:p>
    <w:p w14:paraId="2366A4F5" w14:textId="77777777" w:rsidR="00A15884" w:rsidRDefault="00A15884" w:rsidP="00A15884">
      <w:pPr>
        <w:pStyle w:val="ListParagraph"/>
        <w:numPr>
          <w:ilvl w:val="0"/>
          <w:numId w:val="26"/>
        </w:numPr>
        <w:jc w:val="both"/>
        <w:rPr>
          <w:bCs/>
        </w:rPr>
      </w:pPr>
      <w:r>
        <w:rPr>
          <w:bCs/>
        </w:rPr>
        <w:t>General Ledger Reconciliation and Supporting Documents</w:t>
      </w:r>
    </w:p>
    <w:p w14:paraId="33D31BED" w14:textId="77777777" w:rsidR="00A15884" w:rsidRDefault="00A15884" w:rsidP="00A15884">
      <w:pPr>
        <w:pStyle w:val="ListParagraph"/>
        <w:numPr>
          <w:ilvl w:val="0"/>
          <w:numId w:val="26"/>
        </w:numPr>
        <w:jc w:val="both"/>
        <w:rPr>
          <w:bCs/>
        </w:rPr>
      </w:pPr>
      <w:r>
        <w:rPr>
          <w:bCs/>
        </w:rPr>
        <w:t>Preparation of Standard Closing JVs</w:t>
      </w:r>
    </w:p>
    <w:p w14:paraId="44E33388" w14:textId="77777777" w:rsidR="00A15884" w:rsidRDefault="00A15884" w:rsidP="00A15884">
      <w:pPr>
        <w:pStyle w:val="ListParagraph"/>
        <w:numPr>
          <w:ilvl w:val="0"/>
          <w:numId w:val="26"/>
        </w:numPr>
        <w:jc w:val="both"/>
        <w:rPr>
          <w:bCs/>
        </w:rPr>
      </w:pPr>
      <w:r>
        <w:rPr>
          <w:bCs/>
        </w:rPr>
        <w:t>Preparation of Financial Operation Report</w:t>
      </w:r>
    </w:p>
    <w:p w14:paraId="5B3CB97A" w14:textId="77777777" w:rsidR="00A15884" w:rsidRPr="00A15884" w:rsidRDefault="00A15884" w:rsidP="00A15884">
      <w:pPr>
        <w:jc w:val="both"/>
        <w:rPr>
          <w:bCs/>
        </w:rPr>
      </w:pPr>
    </w:p>
    <w:p w14:paraId="43A46BB1" w14:textId="77777777" w:rsidR="00A15884" w:rsidRPr="00A15884" w:rsidRDefault="00A15884" w:rsidP="00A15884">
      <w:pPr>
        <w:rPr>
          <w:bCs/>
        </w:rPr>
      </w:pPr>
    </w:p>
    <w:p w14:paraId="15C42E22" w14:textId="77777777" w:rsidR="00337869" w:rsidRDefault="00337869" w:rsidP="00200704">
      <w:pPr>
        <w:outlineLvl w:val="0"/>
        <w:rPr>
          <w:rFonts w:ascii="Bookman Old Style" w:hAnsi="Bookman Old Style"/>
          <w:b/>
          <w:u w:val="single"/>
        </w:rPr>
      </w:pPr>
    </w:p>
    <w:p w14:paraId="222A971C" w14:textId="77777777" w:rsidR="0064531F" w:rsidRPr="00713038" w:rsidRDefault="00BF462E" w:rsidP="0064531F">
      <w:r>
        <w:rPr>
          <w:b/>
          <w:bCs/>
        </w:rPr>
        <w:t>Accounts Payable</w:t>
      </w:r>
      <w:r w:rsidR="0064531F">
        <w:rPr>
          <w:b/>
          <w:bCs/>
        </w:rPr>
        <w:t xml:space="preserve">                                                                                               </w:t>
      </w:r>
      <w:r w:rsidR="00F97DDD">
        <w:t>February 2011</w:t>
      </w:r>
      <w:r w:rsidR="0064531F">
        <w:t xml:space="preserve"> – </w:t>
      </w:r>
      <w:r w:rsidR="003A7810">
        <w:t>August</w:t>
      </w:r>
      <w:r w:rsidR="0064531F">
        <w:t xml:space="preserve"> 2013</w:t>
      </w:r>
    </w:p>
    <w:p w14:paraId="56F3CEF5" w14:textId="77777777" w:rsidR="0064531F" w:rsidRPr="0064531F" w:rsidRDefault="0064531F" w:rsidP="0064531F">
      <w:pPr>
        <w:rPr>
          <w:bCs/>
        </w:rPr>
      </w:pPr>
      <w:r w:rsidRPr="0064531F">
        <w:rPr>
          <w:bCs/>
        </w:rPr>
        <w:t>Media Rotana Hotel</w:t>
      </w:r>
    </w:p>
    <w:p w14:paraId="62577946" w14:textId="77777777" w:rsidR="0064531F" w:rsidRPr="00713038" w:rsidRDefault="0064531F" w:rsidP="0064531F">
      <w:r w:rsidRPr="00713038">
        <w:t>Dubai, UAE</w:t>
      </w:r>
    </w:p>
    <w:p w14:paraId="50D45E53" w14:textId="77777777" w:rsidR="00337869" w:rsidRPr="00713038" w:rsidRDefault="00337869" w:rsidP="00337869"/>
    <w:p w14:paraId="7E338591" w14:textId="77777777" w:rsidR="00337869" w:rsidRPr="00337869" w:rsidRDefault="00337869" w:rsidP="00337869">
      <w:pPr>
        <w:pStyle w:val="ListParagraph"/>
        <w:numPr>
          <w:ilvl w:val="0"/>
          <w:numId w:val="19"/>
        </w:numPr>
        <w:rPr>
          <w:bCs/>
        </w:rPr>
      </w:pPr>
      <w:r w:rsidRPr="00337869">
        <w:rPr>
          <w:bCs/>
        </w:rPr>
        <w:t>Control LPOs, check and verify long outstanding LPOs</w:t>
      </w:r>
      <w:r w:rsidR="00E91434">
        <w:rPr>
          <w:bCs/>
        </w:rPr>
        <w:t>.</w:t>
      </w:r>
    </w:p>
    <w:p w14:paraId="19980FB4" w14:textId="77777777" w:rsidR="00337869" w:rsidRPr="00337869" w:rsidRDefault="00337869" w:rsidP="00337869">
      <w:pPr>
        <w:pStyle w:val="ListParagraph"/>
        <w:numPr>
          <w:ilvl w:val="0"/>
          <w:numId w:val="19"/>
        </w:numPr>
        <w:rPr>
          <w:bCs/>
        </w:rPr>
      </w:pPr>
      <w:r w:rsidRPr="00337869">
        <w:rPr>
          <w:bCs/>
        </w:rPr>
        <w:t>Check arithmetical accuracy, date, quality and receive stamp approval on the invoices with LPO or agreement</w:t>
      </w:r>
      <w:r w:rsidR="00E91434">
        <w:rPr>
          <w:bCs/>
        </w:rPr>
        <w:t>.</w:t>
      </w:r>
    </w:p>
    <w:p w14:paraId="799F21F6" w14:textId="77777777" w:rsidR="00337869" w:rsidRPr="00337869" w:rsidRDefault="00337869" w:rsidP="00337869">
      <w:pPr>
        <w:pStyle w:val="ListParagraph"/>
        <w:numPr>
          <w:ilvl w:val="0"/>
          <w:numId w:val="19"/>
        </w:numPr>
        <w:rPr>
          <w:bCs/>
        </w:rPr>
      </w:pPr>
      <w:r w:rsidRPr="00337869">
        <w:rPr>
          <w:bCs/>
        </w:rPr>
        <w:t>Tally and receive total invoice and reconciliation of outstanding with total payable balance</w:t>
      </w:r>
      <w:r w:rsidR="00E91434">
        <w:rPr>
          <w:bCs/>
        </w:rPr>
        <w:t>.</w:t>
      </w:r>
    </w:p>
    <w:p w14:paraId="68E6D5B2" w14:textId="77777777" w:rsidR="00337869" w:rsidRPr="00337869" w:rsidRDefault="00337869" w:rsidP="00337869">
      <w:pPr>
        <w:pStyle w:val="ListParagraph"/>
        <w:numPr>
          <w:ilvl w:val="0"/>
          <w:numId w:val="19"/>
        </w:numPr>
        <w:rPr>
          <w:bCs/>
        </w:rPr>
      </w:pPr>
      <w:r w:rsidRPr="00337869">
        <w:rPr>
          <w:bCs/>
        </w:rPr>
        <w:lastRenderedPageBreak/>
        <w:t>Follow up any discrepancies with the suppliers in writing</w:t>
      </w:r>
      <w:r w:rsidR="00E91434">
        <w:rPr>
          <w:bCs/>
        </w:rPr>
        <w:t>.</w:t>
      </w:r>
    </w:p>
    <w:p w14:paraId="7AA10D44" w14:textId="77777777" w:rsidR="00337869" w:rsidRPr="00337869" w:rsidRDefault="00337869" w:rsidP="00337869">
      <w:pPr>
        <w:pStyle w:val="ListParagraph"/>
        <w:numPr>
          <w:ilvl w:val="0"/>
          <w:numId w:val="19"/>
        </w:numPr>
        <w:rPr>
          <w:bCs/>
        </w:rPr>
      </w:pPr>
      <w:r w:rsidRPr="00337869">
        <w:rPr>
          <w:bCs/>
        </w:rPr>
        <w:t>Check and tally posted invoices with invoice totals and filed supplier-wise</w:t>
      </w:r>
      <w:r w:rsidR="00E91434">
        <w:rPr>
          <w:bCs/>
        </w:rPr>
        <w:t>.</w:t>
      </w:r>
    </w:p>
    <w:p w14:paraId="0F86D05C" w14:textId="77777777" w:rsidR="00337869" w:rsidRPr="00337869" w:rsidRDefault="00337869" w:rsidP="00337869">
      <w:pPr>
        <w:pStyle w:val="ListParagraph"/>
        <w:numPr>
          <w:ilvl w:val="0"/>
          <w:numId w:val="19"/>
        </w:numPr>
        <w:rPr>
          <w:bCs/>
        </w:rPr>
      </w:pPr>
      <w:r w:rsidRPr="00337869">
        <w:rPr>
          <w:bCs/>
        </w:rPr>
        <w:t>Ensure that other internal expense reports are approved by the Director of Finance / Financial Controller and the General Manager</w:t>
      </w:r>
      <w:r w:rsidR="00E91434">
        <w:rPr>
          <w:bCs/>
        </w:rPr>
        <w:t>.</w:t>
      </w:r>
    </w:p>
    <w:p w14:paraId="41F40734" w14:textId="77777777" w:rsidR="00337869" w:rsidRPr="00337869" w:rsidRDefault="00337869" w:rsidP="00337869">
      <w:pPr>
        <w:pStyle w:val="ListParagraph"/>
        <w:numPr>
          <w:ilvl w:val="0"/>
          <w:numId w:val="19"/>
        </w:numPr>
        <w:rPr>
          <w:bCs/>
        </w:rPr>
      </w:pPr>
      <w:r w:rsidRPr="00337869">
        <w:rPr>
          <w:bCs/>
        </w:rPr>
        <w:t>Ensure payment of internal expense reports with relevant approval e.g. salary, reimbursement of visa expenses to the Government Relations Officer, cash advance, loan, leave settlement, final settlement, etc.</w:t>
      </w:r>
    </w:p>
    <w:p w14:paraId="49C52F0E" w14:textId="77777777" w:rsidR="00337869" w:rsidRPr="00337869" w:rsidRDefault="00337869" w:rsidP="00337869">
      <w:pPr>
        <w:pStyle w:val="ListParagraph"/>
        <w:numPr>
          <w:ilvl w:val="0"/>
          <w:numId w:val="19"/>
        </w:numPr>
        <w:rPr>
          <w:bCs/>
        </w:rPr>
      </w:pPr>
      <w:r w:rsidRPr="00337869">
        <w:rPr>
          <w:bCs/>
        </w:rPr>
        <w:t>Ensure that all cheques to be locked and cheques should be endorsed</w:t>
      </w:r>
      <w:r w:rsidR="00E91434">
        <w:rPr>
          <w:bCs/>
        </w:rPr>
        <w:t>.</w:t>
      </w:r>
    </w:p>
    <w:p w14:paraId="2CAB0BC5" w14:textId="77777777" w:rsidR="00337869" w:rsidRPr="00337869" w:rsidRDefault="00337869" w:rsidP="00337869">
      <w:pPr>
        <w:pStyle w:val="ListParagraph"/>
        <w:numPr>
          <w:ilvl w:val="0"/>
          <w:numId w:val="19"/>
        </w:numPr>
        <w:rPr>
          <w:bCs/>
        </w:rPr>
      </w:pPr>
      <w:r w:rsidRPr="00337869">
        <w:rPr>
          <w:bCs/>
        </w:rPr>
        <w:t>Good understanding of the hotel operation &amp; the local competitors</w:t>
      </w:r>
      <w:r w:rsidR="00E91434">
        <w:rPr>
          <w:bCs/>
        </w:rPr>
        <w:t>.</w:t>
      </w:r>
    </w:p>
    <w:p w14:paraId="38EF5CAF" w14:textId="77777777" w:rsidR="00337869" w:rsidRPr="00337869" w:rsidRDefault="00337869" w:rsidP="00337869">
      <w:pPr>
        <w:pStyle w:val="ListParagraph"/>
        <w:numPr>
          <w:ilvl w:val="0"/>
          <w:numId w:val="19"/>
        </w:numPr>
        <w:rPr>
          <w:bCs/>
        </w:rPr>
      </w:pPr>
      <w:r w:rsidRPr="00337869">
        <w:rPr>
          <w:bCs/>
        </w:rPr>
        <w:t>Adaptability &amp; integrity</w:t>
      </w:r>
      <w:r w:rsidR="00E91434">
        <w:rPr>
          <w:bCs/>
        </w:rPr>
        <w:t>.</w:t>
      </w:r>
    </w:p>
    <w:p w14:paraId="51C3706D" w14:textId="77777777" w:rsidR="00337869" w:rsidRPr="00337869" w:rsidRDefault="00337869" w:rsidP="00337869">
      <w:pPr>
        <w:pStyle w:val="ListParagraph"/>
        <w:numPr>
          <w:ilvl w:val="0"/>
          <w:numId w:val="19"/>
        </w:numPr>
        <w:rPr>
          <w:b/>
          <w:bCs/>
        </w:rPr>
      </w:pPr>
      <w:r w:rsidRPr="00337869">
        <w:rPr>
          <w:bCs/>
        </w:rPr>
        <w:t>Drive for result through high set personal standards &amp; effective teamwork</w:t>
      </w:r>
      <w:r w:rsidR="00E91434">
        <w:rPr>
          <w:bCs/>
        </w:rPr>
        <w:t>.</w:t>
      </w:r>
    </w:p>
    <w:p w14:paraId="51BCF10B" w14:textId="77777777" w:rsidR="00337869" w:rsidRDefault="00337869" w:rsidP="00200704">
      <w:pPr>
        <w:outlineLvl w:val="0"/>
        <w:rPr>
          <w:rFonts w:ascii="Bookman Old Style" w:hAnsi="Bookman Old Style"/>
          <w:b/>
          <w:u w:val="single"/>
        </w:rPr>
      </w:pPr>
    </w:p>
    <w:p w14:paraId="58781EF7" w14:textId="77777777" w:rsidR="00181499" w:rsidRDefault="00181499" w:rsidP="00181499">
      <w:pPr>
        <w:outlineLvl w:val="0"/>
        <w:rPr>
          <w:rFonts w:ascii="Bookman Old Style" w:hAnsi="Bookman Old Style"/>
          <w:b/>
          <w:u w:val="single"/>
        </w:rPr>
      </w:pPr>
    </w:p>
    <w:p w14:paraId="1348E01F" w14:textId="77777777" w:rsidR="0064531F" w:rsidRPr="00713038" w:rsidRDefault="00EC1A1F" w:rsidP="0064531F">
      <w:r>
        <w:rPr>
          <w:b/>
          <w:bCs/>
        </w:rPr>
        <w:t>Media Rotana Hotel</w:t>
      </w:r>
      <w:r w:rsidR="0064531F">
        <w:rPr>
          <w:b/>
          <w:bCs/>
        </w:rPr>
        <w:t xml:space="preserve">                                                                                        </w:t>
      </w:r>
      <w:r w:rsidR="0064531F">
        <w:t xml:space="preserve">February 2010 – </w:t>
      </w:r>
      <w:r w:rsidR="00181499">
        <w:t xml:space="preserve">January </w:t>
      </w:r>
      <w:r w:rsidR="0064531F">
        <w:t>201</w:t>
      </w:r>
      <w:r w:rsidR="00181499">
        <w:t>1</w:t>
      </w:r>
    </w:p>
    <w:p w14:paraId="6DCAB86F" w14:textId="77777777" w:rsidR="0064531F" w:rsidRPr="0064531F" w:rsidRDefault="0064531F" w:rsidP="0064531F">
      <w:pPr>
        <w:rPr>
          <w:bCs/>
        </w:rPr>
      </w:pPr>
      <w:r w:rsidRPr="0064531F">
        <w:rPr>
          <w:bCs/>
        </w:rPr>
        <w:t>Paymaster</w:t>
      </w:r>
    </w:p>
    <w:p w14:paraId="15127CDA" w14:textId="77777777" w:rsidR="00713038" w:rsidRDefault="00713038" w:rsidP="00713038">
      <w:r w:rsidRPr="00713038">
        <w:t>Dubai, UAE</w:t>
      </w:r>
    </w:p>
    <w:p w14:paraId="014C7ADC" w14:textId="77777777" w:rsidR="00713038" w:rsidRPr="00713038" w:rsidRDefault="00713038" w:rsidP="00CC0617"/>
    <w:p w14:paraId="6E11FE38" w14:textId="77777777" w:rsidR="00F32500" w:rsidRDefault="00F32500" w:rsidP="00CC0617">
      <w:pPr>
        <w:pStyle w:val="ListParagraph"/>
        <w:numPr>
          <w:ilvl w:val="0"/>
          <w:numId w:val="13"/>
        </w:numPr>
        <w:suppressAutoHyphens/>
      </w:pPr>
      <w:r>
        <w:t>Preparing Payroll for more than 400 staffs</w:t>
      </w:r>
      <w:r w:rsidR="00E91434">
        <w:t>.</w:t>
      </w:r>
    </w:p>
    <w:p w14:paraId="4352A24E" w14:textId="77777777" w:rsidR="00713038" w:rsidRPr="00713038" w:rsidRDefault="00713038" w:rsidP="00CC0617">
      <w:pPr>
        <w:pStyle w:val="ListParagraph"/>
        <w:numPr>
          <w:ilvl w:val="0"/>
          <w:numId w:val="13"/>
        </w:numPr>
        <w:suppressAutoHyphens/>
      </w:pPr>
      <w:r w:rsidRPr="00713038">
        <w:t>Verify and forward personnel notification form for approval of new employee</w:t>
      </w:r>
      <w:r w:rsidR="00E91434">
        <w:t>.</w:t>
      </w:r>
    </w:p>
    <w:p w14:paraId="5429685F" w14:textId="77777777" w:rsidR="00713038" w:rsidRPr="00713038" w:rsidRDefault="00713038" w:rsidP="00CC0617">
      <w:pPr>
        <w:pStyle w:val="ListParagraph"/>
        <w:numPr>
          <w:ilvl w:val="0"/>
          <w:numId w:val="13"/>
        </w:numPr>
        <w:suppressAutoHyphens/>
      </w:pPr>
      <w:r w:rsidRPr="00713038">
        <w:t>Verify and process leave application forms, vacation travel LPO's</w:t>
      </w:r>
      <w:r w:rsidR="00E91434">
        <w:t>, change of status of employees.</w:t>
      </w:r>
      <w:r w:rsidR="00BC1AD8">
        <w:t xml:space="preserve"> </w:t>
      </w:r>
      <w:r w:rsidRPr="00713038">
        <w:t>cash advance requests, bank loan application, miscellaneous requests.</w:t>
      </w:r>
    </w:p>
    <w:p w14:paraId="5395DCC7" w14:textId="77777777" w:rsidR="00713038" w:rsidRPr="00713038" w:rsidRDefault="00713038" w:rsidP="00CC0617">
      <w:pPr>
        <w:pStyle w:val="ListParagraph"/>
        <w:numPr>
          <w:ilvl w:val="0"/>
          <w:numId w:val="13"/>
        </w:numPr>
        <w:suppressAutoHyphens/>
      </w:pPr>
      <w:r w:rsidRPr="00713038">
        <w:t>Calculate final settlement of employee leaving the employment</w:t>
      </w:r>
      <w:r w:rsidR="00E91434">
        <w:t>.</w:t>
      </w:r>
    </w:p>
    <w:p w14:paraId="37439715" w14:textId="77777777" w:rsidR="00713038" w:rsidRPr="00713038" w:rsidRDefault="00713038" w:rsidP="00CC0617">
      <w:pPr>
        <w:pStyle w:val="ListParagraph"/>
        <w:numPr>
          <w:ilvl w:val="0"/>
          <w:numId w:val="13"/>
        </w:numPr>
        <w:suppressAutoHyphens/>
      </w:pPr>
      <w:r w:rsidRPr="00713038">
        <w:t xml:space="preserve">Coordinate with Human Resources Department concerning </w:t>
      </w:r>
      <w:r w:rsidR="00E91434" w:rsidRPr="00713038">
        <w:t>employee’s</w:t>
      </w:r>
      <w:r w:rsidRPr="00713038">
        <w:t xml:space="preserve"> requests and welfare</w:t>
      </w:r>
      <w:r w:rsidR="00E91434">
        <w:t>.</w:t>
      </w:r>
    </w:p>
    <w:p w14:paraId="3707E3D6" w14:textId="77777777" w:rsidR="00713038" w:rsidRPr="00713038" w:rsidRDefault="00713038" w:rsidP="00F32500">
      <w:pPr>
        <w:pStyle w:val="ListParagraph"/>
        <w:numPr>
          <w:ilvl w:val="0"/>
          <w:numId w:val="13"/>
        </w:numPr>
        <w:suppressAutoHyphens/>
      </w:pPr>
      <w:r w:rsidRPr="00713038">
        <w:t>Coordinate with Accounts Payable regarding approved final settlement of employee</w:t>
      </w:r>
      <w:r w:rsidR="00E91434">
        <w:t>.</w:t>
      </w:r>
    </w:p>
    <w:p w14:paraId="44BC4F1A" w14:textId="77777777" w:rsidR="00713038" w:rsidRPr="00713038" w:rsidRDefault="00713038" w:rsidP="00CC0617">
      <w:pPr>
        <w:pStyle w:val="ListParagraph"/>
        <w:numPr>
          <w:ilvl w:val="0"/>
          <w:numId w:val="13"/>
        </w:numPr>
        <w:suppressAutoHyphens/>
      </w:pPr>
      <w:r w:rsidRPr="00713038">
        <w:t>Prepares payroll reconciliation</w:t>
      </w:r>
      <w:r w:rsidR="00E91434">
        <w:t>.</w:t>
      </w:r>
    </w:p>
    <w:p w14:paraId="0733616E" w14:textId="77777777" w:rsidR="00713038" w:rsidRPr="00713038" w:rsidRDefault="00713038" w:rsidP="00CC0617">
      <w:pPr>
        <w:pStyle w:val="ListParagraph"/>
        <w:numPr>
          <w:ilvl w:val="0"/>
          <w:numId w:val="13"/>
        </w:numPr>
        <w:suppressAutoHyphens/>
      </w:pPr>
      <w:r w:rsidRPr="00713038">
        <w:t>Prepare vacation, indemnity and air ticket accrual report</w:t>
      </w:r>
      <w:r w:rsidR="00E91434">
        <w:t>.</w:t>
      </w:r>
    </w:p>
    <w:p w14:paraId="592D694A" w14:textId="77777777" w:rsidR="00713038" w:rsidRPr="00C706A1" w:rsidRDefault="00713038" w:rsidP="00713038">
      <w:pPr>
        <w:pStyle w:val="ListParagraph"/>
        <w:numPr>
          <w:ilvl w:val="0"/>
          <w:numId w:val="13"/>
        </w:numPr>
        <w:suppressAutoHyphens/>
      </w:pPr>
      <w:r w:rsidRPr="00713038">
        <w:t>Prepare pending day's list.</w:t>
      </w:r>
    </w:p>
    <w:p w14:paraId="3E2D1BCB" w14:textId="77777777" w:rsidR="00713038" w:rsidRPr="00713038" w:rsidRDefault="00713038" w:rsidP="00BC1AD8">
      <w:pPr>
        <w:numPr>
          <w:ilvl w:val="0"/>
          <w:numId w:val="12"/>
        </w:numPr>
        <w:suppressAutoHyphens/>
        <w:rPr>
          <w:bCs/>
        </w:rPr>
      </w:pPr>
      <w:r w:rsidRPr="00713038">
        <w:rPr>
          <w:bCs/>
        </w:rPr>
        <w:t xml:space="preserve">Achieving the deadline in computation and transfer of salary to the </w:t>
      </w:r>
      <w:proofErr w:type="gramStart"/>
      <w:r w:rsidRPr="00713038">
        <w:rPr>
          <w:bCs/>
        </w:rPr>
        <w:t>employees</w:t>
      </w:r>
      <w:proofErr w:type="gramEnd"/>
      <w:r w:rsidRPr="00713038">
        <w:rPr>
          <w:bCs/>
        </w:rPr>
        <w:t xml:space="preserve"> bank account every end of the month</w:t>
      </w:r>
      <w:r w:rsidR="00E91434">
        <w:rPr>
          <w:bCs/>
        </w:rPr>
        <w:t>.</w:t>
      </w:r>
    </w:p>
    <w:p w14:paraId="63900167" w14:textId="77777777" w:rsidR="00E855A6" w:rsidRDefault="00713038" w:rsidP="00713038">
      <w:pPr>
        <w:numPr>
          <w:ilvl w:val="0"/>
          <w:numId w:val="12"/>
        </w:numPr>
        <w:suppressAutoHyphens/>
        <w:rPr>
          <w:bCs/>
        </w:rPr>
      </w:pPr>
      <w:r w:rsidRPr="00713038">
        <w:rPr>
          <w:bCs/>
        </w:rPr>
        <w:t>Submitting all reports such as accruals before deadline.</w:t>
      </w:r>
    </w:p>
    <w:p w14:paraId="2692B146" w14:textId="77777777" w:rsidR="00713038" w:rsidRPr="00713038" w:rsidRDefault="00E855A6" w:rsidP="00713038">
      <w:pPr>
        <w:numPr>
          <w:ilvl w:val="0"/>
          <w:numId w:val="12"/>
        </w:numPr>
        <w:suppressAutoHyphens/>
        <w:rPr>
          <w:bCs/>
        </w:rPr>
      </w:pPr>
      <w:r>
        <w:rPr>
          <w:bCs/>
        </w:rPr>
        <w:t>Has been awarded Employee</w:t>
      </w:r>
      <w:r w:rsidR="00772596">
        <w:rPr>
          <w:bCs/>
        </w:rPr>
        <w:t xml:space="preserve"> of the Month for achieving departmental duties and responsibilities.</w:t>
      </w:r>
    </w:p>
    <w:p w14:paraId="64A790A3" w14:textId="77777777" w:rsidR="00713038" w:rsidRPr="00713038" w:rsidRDefault="00713038" w:rsidP="00200704">
      <w:pPr>
        <w:outlineLvl w:val="0"/>
        <w:rPr>
          <w:b/>
          <w:u w:val="single"/>
        </w:rPr>
      </w:pPr>
    </w:p>
    <w:p w14:paraId="0B649EA0" w14:textId="77777777" w:rsidR="00200704" w:rsidRDefault="00200704" w:rsidP="00200704">
      <w:pPr>
        <w:outlineLvl w:val="0"/>
        <w:rPr>
          <w:b/>
          <w:u w:val="single"/>
        </w:rPr>
      </w:pPr>
    </w:p>
    <w:p w14:paraId="2E2618B3" w14:textId="77777777" w:rsidR="00C64DBA" w:rsidRDefault="00EC1A1F" w:rsidP="00C64DBA">
      <w:r>
        <w:rPr>
          <w:b/>
          <w:bCs/>
        </w:rPr>
        <w:t>General Cashier</w:t>
      </w:r>
      <w:r w:rsidR="00C64DBA">
        <w:rPr>
          <w:b/>
          <w:bCs/>
        </w:rPr>
        <w:t xml:space="preserve">                                                                                                      </w:t>
      </w:r>
      <w:r w:rsidR="00C64DBA">
        <w:t>May 2008 – January 2010</w:t>
      </w:r>
    </w:p>
    <w:p w14:paraId="068E43D4" w14:textId="77777777" w:rsidR="0064531F" w:rsidRPr="00C64DBA" w:rsidRDefault="0064531F" w:rsidP="0064531F">
      <w:pPr>
        <w:rPr>
          <w:bCs/>
        </w:rPr>
      </w:pPr>
      <w:r w:rsidRPr="00C64DBA">
        <w:rPr>
          <w:bCs/>
        </w:rPr>
        <w:t>Media Rotana Hotel</w:t>
      </w:r>
    </w:p>
    <w:p w14:paraId="1ACCC35B" w14:textId="77777777" w:rsidR="0064531F" w:rsidRPr="00713038" w:rsidRDefault="0064531F" w:rsidP="0064531F">
      <w:r w:rsidRPr="00713038">
        <w:t>Dubai, UAE</w:t>
      </w:r>
    </w:p>
    <w:p w14:paraId="3C6F3B66" w14:textId="77777777" w:rsidR="0064531F" w:rsidRPr="00713038" w:rsidRDefault="0064531F" w:rsidP="00CC0617">
      <w:pPr>
        <w:rPr>
          <w:b/>
          <w:bCs/>
        </w:rPr>
      </w:pPr>
    </w:p>
    <w:p w14:paraId="12467A85" w14:textId="77777777" w:rsidR="00F32500" w:rsidRDefault="00F32500" w:rsidP="00CC0617"/>
    <w:p w14:paraId="34D6F837" w14:textId="77777777" w:rsidR="007C1A44" w:rsidRPr="007C1A44" w:rsidRDefault="0079657F" w:rsidP="00CC0617">
      <w:pPr>
        <w:numPr>
          <w:ilvl w:val="0"/>
          <w:numId w:val="14"/>
        </w:numPr>
        <w:rPr>
          <w:rFonts w:ascii="Times" w:hAnsi="Times" w:cs="Arial"/>
          <w:b/>
          <w:color w:val="000000"/>
        </w:rPr>
      </w:pPr>
      <w:r>
        <w:rPr>
          <w:rStyle w:val="Strong"/>
          <w:rFonts w:ascii="Times" w:hAnsi="Times" w:cs="Arial"/>
          <w:b w:val="0"/>
          <w:color w:val="000000"/>
        </w:rPr>
        <w:t>Daily withdrawal of Deposits from Drop Safe Box</w:t>
      </w:r>
      <w:r w:rsidR="00E91434">
        <w:rPr>
          <w:rStyle w:val="Strong"/>
          <w:rFonts w:ascii="Times" w:hAnsi="Times" w:cs="Arial"/>
          <w:b w:val="0"/>
          <w:color w:val="000000"/>
        </w:rPr>
        <w:t>.</w:t>
      </w:r>
    </w:p>
    <w:p w14:paraId="35FD1CCA" w14:textId="77777777" w:rsidR="007C1A44" w:rsidRPr="007C1A44" w:rsidRDefault="00351020" w:rsidP="00CC0617">
      <w:pPr>
        <w:numPr>
          <w:ilvl w:val="0"/>
          <w:numId w:val="14"/>
        </w:numPr>
        <w:rPr>
          <w:rFonts w:ascii="Times" w:hAnsi="Times" w:cs="Arial"/>
          <w:b/>
          <w:color w:val="000000"/>
        </w:rPr>
      </w:pPr>
      <w:r>
        <w:rPr>
          <w:rStyle w:val="Strong"/>
          <w:rFonts w:ascii="Times" w:hAnsi="Times" w:cs="Arial"/>
          <w:b w:val="0"/>
          <w:color w:val="000000"/>
        </w:rPr>
        <w:t>Collection Counting along with the Witness</w:t>
      </w:r>
      <w:r w:rsidR="00E91434">
        <w:rPr>
          <w:rStyle w:val="Strong"/>
          <w:rFonts w:ascii="Times" w:hAnsi="Times" w:cs="Arial"/>
          <w:b w:val="0"/>
          <w:color w:val="000000"/>
        </w:rPr>
        <w:t>.</w:t>
      </w:r>
    </w:p>
    <w:p w14:paraId="4A463DCF" w14:textId="77777777" w:rsidR="007C1A44" w:rsidRPr="007C1A44" w:rsidRDefault="00351020" w:rsidP="00CC0617">
      <w:pPr>
        <w:numPr>
          <w:ilvl w:val="0"/>
          <w:numId w:val="14"/>
        </w:numPr>
        <w:rPr>
          <w:rFonts w:ascii="Times" w:hAnsi="Times" w:cs="Arial"/>
          <w:b/>
          <w:color w:val="000000"/>
        </w:rPr>
      </w:pPr>
      <w:r>
        <w:rPr>
          <w:rStyle w:val="Strong"/>
          <w:rFonts w:ascii="Times" w:hAnsi="Times" w:cs="Arial"/>
          <w:b w:val="0"/>
          <w:color w:val="000000"/>
        </w:rPr>
        <w:t>Collection of City Ledgers and Sundry</w:t>
      </w:r>
      <w:r w:rsidR="00E91434">
        <w:rPr>
          <w:rStyle w:val="Strong"/>
          <w:rFonts w:ascii="Times" w:hAnsi="Times" w:cs="Arial"/>
          <w:b w:val="0"/>
          <w:color w:val="000000"/>
        </w:rPr>
        <w:t>.</w:t>
      </w:r>
    </w:p>
    <w:p w14:paraId="03BE1288" w14:textId="77777777" w:rsidR="007C1A44" w:rsidRPr="00351020" w:rsidRDefault="00351020" w:rsidP="00CC0617">
      <w:pPr>
        <w:numPr>
          <w:ilvl w:val="0"/>
          <w:numId w:val="14"/>
        </w:numPr>
        <w:rPr>
          <w:rStyle w:val="Strong"/>
          <w:rFonts w:ascii="Times" w:hAnsi="Times" w:cs="Arial"/>
          <w:bCs w:val="0"/>
          <w:color w:val="000000"/>
        </w:rPr>
      </w:pPr>
      <w:r>
        <w:rPr>
          <w:rStyle w:val="Strong"/>
          <w:rFonts w:ascii="Times" w:hAnsi="Times" w:cs="Arial"/>
          <w:b w:val="0"/>
          <w:color w:val="000000"/>
        </w:rPr>
        <w:t>Foreign Currency Exchange</w:t>
      </w:r>
      <w:r w:rsidR="00E91434">
        <w:rPr>
          <w:rStyle w:val="Strong"/>
          <w:rFonts w:ascii="Times" w:hAnsi="Times" w:cs="Arial"/>
          <w:b w:val="0"/>
          <w:color w:val="000000"/>
        </w:rPr>
        <w:t>.</w:t>
      </w:r>
    </w:p>
    <w:p w14:paraId="2DD9A733" w14:textId="77777777" w:rsidR="00351020" w:rsidRPr="00351020" w:rsidRDefault="00351020" w:rsidP="00CC0617">
      <w:pPr>
        <w:numPr>
          <w:ilvl w:val="0"/>
          <w:numId w:val="14"/>
        </w:numPr>
        <w:rPr>
          <w:rStyle w:val="Strong"/>
          <w:rFonts w:ascii="Times" w:hAnsi="Times" w:cs="Arial"/>
          <w:bCs w:val="0"/>
          <w:color w:val="000000"/>
        </w:rPr>
      </w:pPr>
      <w:r>
        <w:rPr>
          <w:rStyle w:val="Strong"/>
          <w:rFonts w:ascii="Times" w:hAnsi="Times" w:cs="Arial"/>
          <w:b w:val="0"/>
          <w:color w:val="000000"/>
        </w:rPr>
        <w:t>Deposit of Daily Collection in the Bank</w:t>
      </w:r>
      <w:r w:rsidR="00E91434">
        <w:rPr>
          <w:rStyle w:val="Strong"/>
          <w:rFonts w:ascii="Times" w:hAnsi="Times" w:cs="Arial"/>
          <w:b w:val="0"/>
          <w:color w:val="000000"/>
        </w:rPr>
        <w:t>.</w:t>
      </w:r>
    </w:p>
    <w:p w14:paraId="11F0276C" w14:textId="77777777" w:rsidR="00351020" w:rsidRPr="00351020" w:rsidRDefault="00351020" w:rsidP="00CC0617">
      <w:pPr>
        <w:numPr>
          <w:ilvl w:val="0"/>
          <w:numId w:val="14"/>
        </w:numPr>
        <w:rPr>
          <w:rStyle w:val="Strong"/>
          <w:rFonts w:ascii="Times" w:hAnsi="Times" w:cs="Arial"/>
          <w:bCs w:val="0"/>
          <w:color w:val="000000"/>
        </w:rPr>
      </w:pPr>
      <w:r>
        <w:rPr>
          <w:rStyle w:val="Strong"/>
          <w:rFonts w:ascii="Times" w:hAnsi="Times" w:cs="Arial"/>
          <w:b w:val="0"/>
          <w:color w:val="000000"/>
        </w:rPr>
        <w:t>Cheque Deposit</w:t>
      </w:r>
      <w:r w:rsidR="00E91434">
        <w:rPr>
          <w:rStyle w:val="Strong"/>
          <w:rFonts w:ascii="Times" w:hAnsi="Times" w:cs="Arial"/>
          <w:b w:val="0"/>
          <w:color w:val="000000"/>
        </w:rPr>
        <w:t>.</w:t>
      </w:r>
    </w:p>
    <w:p w14:paraId="4525102F" w14:textId="77777777" w:rsidR="00351020" w:rsidRPr="00351020" w:rsidRDefault="00351020" w:rsidP="00CC0617">
      <w:pPr>
        <w:numPr>
          <w:ilvl w:val="0"/>
          <w:numId w:val="14"/>
        </w:numPr>
        <w:rPr>
          <w:rStyle w:val="Strong"/>
          <w:rFonts w:ascii="Times" w:hAnsi="Times" w:cs="Arial"/>
          <w:bCs w:val="0"/>
          <w:color w:val="000000"/>
        </w:rPr>
      </w:pPr>
      <w:r>
        <w:rPr>
          <w:rStyle w:val="Strong"/>
          <w:rFonts w:ascii="Times" w:hAnsi="Times" w:cs="Arial"/>
          <w:b w:val="0"/>
          <w:color w:val="000000"/>
        </w:rPr>
        <w:t>Preparation and Submission of General Cashiers Report</w:t>
      </w:r>
    </w:p>
    <w:p w14:paraId="39EAAC86" w14:textId="77777777" w:rsidR="00351020" w:rsidRPr="00351020" w:rsidRDefault="00351020" w:rsidP="00CC0617">
      <w:pPr>
        <w:numPr>
          <w:ilvl w:val="0"/>
          <w:numId w:val="14"/>
        </w:numPr>
        <w:rPr>
          <w:rStyle w:val="Strong"/>
          <w:rFonts w:ascii="Times" w:hAnsi="Times" w:cs="Arial"/>
          <w:bCs w:val="0"/>
          <w:color w:val="000000"/>
        </w:rPr>
      </w:pPr>
      <w:r>
        <w:rPr>
          <w:rStyle w:val="Strong"/>
          <w:rFonts w:ascii="Times" w:hAnsi="Times" w:cs="Arial"/>
          <w:b w:val="0"/>
          <w:color w:val="000000"/>
        </w:rPr>
        <w:t xml:space="preserve">Report of </w:t>
      </w:r>
      <w:proofErr w:type="gramStart"/>
      <w:r>
        <w:rPr>
          <w:rStyle w:val="Strong"/>
          <w:rFonts w:ascii="Times" w:hAnsi="Times" w:cs="Arial"/>
          <w:b w:val="0"/>
          <w:color w:val="000000"/>
        </w:rPr>
        <w:t>Post Dated</w:t>
      </w:r>
      <w:proofErr w:type="gramEnd"/>
      <w:r>
        <w:rPr>
          <w:rStyle w:val="Strong"/>
          <w:rFonts w:ascii="Times" w:hAnsi="Times" w:cs="Arial"/>
          <w:b w:val="0"/>
          <w:color w:val="000000"/>
        </w:rPr>
        <w:t xml:space="preserve"> Cheques</w:t>
      </w:r>
      <w:r w:rsidR="00E91434">
        <w:rPr>
          <w:rStyle w:val="Strong"/>
          <w:rFonts w:ascii="Times" w:hAnsi="Times" w:cs="Arial"/>
          <w:b w:val="0"/>
          <w:color w:val="000000"/>
        </w:rPr>
        <w:t>.</w:t>
      </w:r>
    </w:p>
    <w:p w14:paraId="7AE95529" w14:textId="77777777" w:rsidR="00351020" w:rsidRPr="004449EA" w:rsidRDefault="00351020" w:rsidP="00CC0617">
      <w:pPr>
        <w:numPr>
          <w:ilvl w:val="0"/>
          <w:numId w:val="14"/>
        </w:numPr>
        <w:rPr>
          <w:rFonts w:ascii="Times" w:hAnsi="Times" w:cs="Arial"/>
          <w:color w:val="000000"/>
        </w:rPr>
      </w:pPr>
      <w:r w:rsidRPr="004449EA">
        <w:rPr>
          <w:rFonts w:ascii="Times" w:hAnsi="Times" w:cs="Arial"/>
          <w:color w:val="000000"/>
        </w:rPr>
        <w:t>Petty Cash Claim and Disbursement</w:t>
      </w:r>
      <w:r w:rsidR="00E91434">
        <w:rPr>
          <w:rFonts w:ascii="Times" w:hAnsi="Times" w:cs="Arial"/>
          <w:color w:val="000000"/>
        </w:rPr>
        <w:t>.</w:t>
      </w:r>
    </w:p>
    <w:p w14:paraId="647506D8" w14:textId="77777777" w:rsidR="00351020" w:rsidRPr="004449EA" w:rsidRDefault="00351020" w:rsidP="00CC0617">
      <w:pPr>
        <w:numPr>
          <w:ilvl w:val="0"/>
          <w:numId w:val="14"/>
        </w:numPr>
        <w:rPr>
          <w:rFonts w:ascii="Times" w:hAnsi="Times" w:cs="Arial"/>
          <w:color w:val="000000"/>
        </w:rPr>
      </w:pPr>
      <w:r w:rsidRPr="004449EA">
        <w:rPr>
          <w:rFonts w:ascii="Times" w:hAnsi="Times" w:cs="Arial"/>
          <w:color w:val="000000"/>
        </w:rPr>
        <w:t>Temporary Floats and Advance against Expenses Report</w:t>
      </w:r>
      <w:r w:rsidR="00E91434">
        <w:rPr>
          <w:rFonts w:ascii="Times" w:hAnsi="Times" w:cs="Arial"/>
          <w:color w:val="000000"/>
        </w:rPr>
        <w:t>.</w:t>
      </w:r>
    </w:p>
    <w:p w14:paraId="78947D88" w14:textId="77777777" w:rsidR="00351020" w:rsidRPr="004449EA" w:rsidRDefault="00351020" w:rsidP="00CC0617">
      <w:pPr>
        <w:numPr>
          <w:ilvl w:val="0"/>
          <w:numId w:val="14"/>
        </w:numPr>
        <w:rPr>
          <w:rFonts w:ascii="Times" w:hAnsi="Times" w:cs="Arial"/>
          <w:color w:val="000000"/>
        </w:rPr>
      </w:pPr>
      <w:r w:rsidRPr="004449EA">
        <w:rPr>
          <w:rFonts w:ascii="Times" w:hAnsi="Times" w:cs="Arial"/>
          <w:color w:val="000000"/>
        </w:rPr>
        <w:t>Arranging Cash Change</w:t>
      </w:r>
      <w:r w:rsidR="00E855A6">
        <w:rPr>
          <w:rFonts w:ascii="Times" w:hAnsi="Times" w:cs="Arial"/>
          <w:color w:val="000000"/>
        </w:rPr>
        <w:t xml:space="preserve"> for Front Office and 5 Outlets in the </w:t>
      </w:r>
      <w:proofErr w:type="gramStart"/>
      <w:r w:rsidR="00E855A6">
        <w:rPr>
          <w:rFonts w:ascii="Times" w:hAnsi="Times" w:cs="Arial"/>
          <w:color w:val="000000"/>
        </w:rPr>
        <w:t xml:space="preserve">Hotel </w:t>
      </w:r>
      <w:r w:rsidR="00E91434">
        <w:rPr>
          <w:rFonts w:ascii="Times" w:hAnsi="Times" w:cs="Arial"/>
          <w:color w:val="000000"/>
        </w:rPr>
        <w:t>.</w:t>
      </w:r>
      <w:proofErr w:type="gramEnd"/>
    </w:p>
    <w:p w14:paraId="73A0CE47" w14:textId="77777777" w:rsidR="00351020" w:rsidRPr="004449EA" w:rsidRDefault="00351020" w:rsidP="00CC0617">
      <w:pPr>
        <w:numPr>
          <w:ilvl w:val="0"/>
          <w:numId w:val="14"/>
        </w:numPr>
        <w:rPr>
          <w:rFonts w:ascii="Times" w:hAnsi="Times" w:cs="Arial"/>
          <w:color w:val="000000"/>
        </w:rPr>
      </w:pPr>
      <w:r w:rsidRPr="004449EA">
        <w:rPr>
          <w:rFonts w:ascii="Times" w:hAnsi="Times" w:cs="Arial"/>
          <w:color w:val="000000"/>
        </w:rPr>
        <w:lastRenderedPageBreak/>
        <w:t>Arranging for Special Cash/Foreign Exchange Requirements</w:t>
      </w:r>
      <w:r w:rsidR="00E91434">
        <w:rPr>
          <w:rFonts w:ascii="Times" w:hAnsi="Times" w:cs="Arial"/>
          <w:color w:val="000000"/>
        </w:rPr>
        <w:t>.</w:t>
      </w:r>
    </w:p>
    <w:p w14:paraId="7B166E01" w14:textId="77777777" w:rsidR="00351020" w:rsidRPr="004449EA" w:rsidRDefault="004449EA" w:rsidP="00CC0617">
      <w:pPr>
        <w:numPr>
          <w:ilvl w:val="0"/>
          <w:numId w:val="14"/>
        </w:numPr>
        <w:rPr>
          <w:rFonts w:ascii="Times" w:hAnsi="Times" w:cs="Arial"/>
          <w:color w:val="000000"/>
        </w:rPr>
      </w:pPr>
      <w:r w:rsidRPr="004449EA">
        <w:rPr>
          <w:rFonts w:ascii="Times" w:hAnsi="Times" w:cs="Arial"/>
          <w:color w:val="000000"/>
        </w:rPr>
        <w:t>Disbursement of Outlet Tips and Reimbursement</w:t>
      </w:r>
      <w:r w:rsidR="00E91434">
        <w:rPr>
          <w:rFonts w:ascii="Times" w:hAnsi="Times" w:cs="Arial"/>
          <w:color w:val="000000"/>
        </w:rPr>
        <w:t>.</w:t>
      </w:r>
    </w:p>
    <w:p w14:paraId="26871214" w14:textId="77777777" w:rsidR="004449EA" w:rsidRPr="00E91434" w:rsidRDefault="004449EA" w:rsidP="00CC0617">
      <w:pPr>
        <w:numPr>
          <w:ilvl w:val="0"/>
          <w:numId w:val="14"/>
        </w:numPr>
        <w:rPr>
          <w:rFonts w:ascii="Times" w:hAnsi="Times" w:cs="Arial"/>
          <w:b/>
          <w:color w:val="000000"/>
        </w:rPr>
      </w:pPr>
      <w:r w:rsidRPr="004449EA">
        <w:rPr>
          <w:rFonts w:ascii="Times" w:hAnsi="Times" w:cs="Arial"/>
          <w:color w:val="000000"/>
        </w:rPr>
        <w:t>Inter Hotel Staff Assistance</w:t>
      </w:r>
      <w:r w:rsidR="00E91434">
        <w:rPr>
          <w:rFonts w:ascii="Times" w:hAnsi="Times" w:cs="Arial"/>
          <w:color w:val="000000"/>
        </w:rPr>
        <w:t>.</w:t>
      </w:r>
    </w:p>
    <w:p w14:paraId="26CD4A88" w14:textId="77777777" w:rsidR="00E91434" w:rsidRPr="007C1A44" w:rsidRDefault="00E91434" w:rsidP="00E91434">
      <w:pPr>
        <w:ind w:left="720"/>
        <w:rPr>
          <w:rFonts w:ascii="Times" w:hAnsi="Times" w:cs="Arial"/>
          <w:b/>
          <w:color w:val="000000"/>
        </w:rPr>
      </w:pPr>
    </w:p>
    <w:p w14:paraId="2CB0FEE7" w14:textId="77777777" w:rsidR="00C64DBA" w:rsidRDefault="00EC1A1F" w:rsidP="00C64DBA">
      <w:r>
        <w:rPr>
          <w:b/>
          <w:bCs/>
        </w:rPr>
        <w:t>Accounts Assistant</w:t>
      </w:r>
      <w:r w:rsidR="00C64DBA">
        <w:rPr>
          <w:b/>
          <w:bCs/>
        </w:rPr>
        <w:t xml:space="preserve">                                                                                           </w:t>
      </w:r>
      <w:r w:rsidR="00C64DBA">
        <w:t>December 2005 – March 2008</w:t>
      </w:r>
    </w:p>
    <w:p w14:paraId="1D2F9FF0" w14:textId="77777777" w:rsidR="00C64DBA" w:rsidRPr="00C64DBA" w:rsidRDefault="00C64DBA" w:rsidP="00C64DBA">
      <w:pPr>
        <w:rPr>
          <w:bCs/>
        </w:rPr>
      </w:pPr>
      <w:r w:rsidRPr="00C64DBA">
        <w:rPr>
          <w:bCs/>
        </w:rPr>
        <w:t>Crystal Gallery LLC</w:t>
      </w:r>
    </w:p>
    <w:p w14:paraId="4717809F" w14:textId="77777777" w:rsidR="00C64DBA" w:rsidRPr="00713038" w:rsidRDefault="00C64DBA" w:rsidP="00C64DBA">
      <w:r w:rsidRPr="00713038">
        <w:t>Dubai, UAE</w:t>
      </w:r>
    </w:p>
    <w:p w14:paraId="6BAE23B5" w14:textId="77777777" w:rsidR="00EC1A1F" w:rsidRDefault="00EC1A1F" w:rsidP="004B467B"/>
    <w:p w14:paraId="129CCFB1" w14:textId="77777777" w:rsidR="00EC1A1F" w:rsidRDefault="00EC1A1F" w:rsidP="00EC1A1F">
      <w:pPr>
        <w:pStyle w:val="ListParagraph"/>
        <w:numPr>
          <w:ilvl w:val="0"/>
          <w:numId w:val="20"/>
        </w:numPr>
      </w:pPr>
      <w:r>
        <w:t>Preparing Monthly Financial Statements and Operation results and analysis.</w:t>
      </w:r>
    </w:p>
    <w:p w14:paraId="24D8735F" w14:textId="77777777" w:rsidR="00EC1A1F" w:rsidRDefault="00EC1A1F" w:rsidP="00EC1A1F">
      <w:pPr>
        <w:pStyle w:val="ListParagraph"/>
        <w:numPr>
          <w:ilvl w:val="0"/>
          <w:numId w:val="20"/>
        </w:numPr>
      </w:pPr>
      <w:r>
        <w:t>Monitoring daily sales invoices and follow-up collectibles upon due dates.</w:t>
      </w:r>
    </w:p>
    <w:p w14:paraId="1ECED496" w14:textId="77777777" w:rsidR="00EC1A1F" w:rsidRDefault="00EC1A1F" w:rsidP="00EC1A1F">
      <w:pPr>
        <w:pStyle w:val="ListParagraph"/>
        <w:numPr>
          <w:ilvl w:val="0"/>
          <w:numId w:val="20"/>
        </w:numPr>
      </w:pPr>
      <w:r>
        <w:t>Preparing estimations for custom-made products, costing for retail and corporate.</w:t>
      </w:r>
    </w:p>
    <w:p w14:paraId="7FBE467F" w14:textId="77777777" w:rsidR="00EC1A1F" w:rsidRDefault="00EC1A1F" w:rsidP="00EC1A1F">
      <w:pPr>
        <w:pStyle w:val="ListParagraph"/>
        <w:numPr>
          <w:ilvl w:val="0"/>
          <w:numId w:val="20"/>
        </w:numPr>
      </w:pPr>
      <w:r>
        <w:t>Daily reporting sales figure to the Finance Director.</w:t>
      </w:r>
    </w:p>
    <w:p w14:paraId="41A36555" w14:textId="77777777" w:rsidR="00EC1A1F" w:rsidRDefault="00EC1A1F" w:rsidP="00EC1A1F">
      <w:pPr>
        <w:pStyle w:val="ListParagraph"/>
        <w:numPr>
          <w:ilvl w:val="0"/>
          <w:numId w:val="20"/>
        </w:numPr>
      </w:pPr>
      <w:r>
        <w:t>Monitoring stock movement and inventory level.</w:t>
      </w:r>
    </w:p>
    <w:p w14:paraId="347336A3" w14:textId="77777777" w:rsidR="00EC1A1F" w:rsidRDefault="00EC1A1F" w:rsidP="00EC1A1F">
      <w:pPr>
        <w:pStyle w:val="ListParagraph"/>
        <w:numPr>
          <w:ilvl w:val="0"/>
          <w:numId w:val="20"/>
        </w:numPr>
      </w:pPr>
      <w:r>
        <w:t>Item master updating and price entry.</w:t>
      </w:r>
    </w:p>
    <w:p w14:paraId="4303CD01" w14:textId="77777777" w:rsidR="00E91434" w:rsidRDefault="00E91434" w:rsidP="00E91434">
      <w:pPr>
        <w:pStyle w:val="ListParagraph"/>
        <w:numPr>
          <w:ilvl w:val="0"/>
          <w:numId w:val="20"/>
        </w:numPr>
      </w:pPr>
      <w:r>
        <w:t>Export documentation – invoice and packing list.</w:t>
      </w:r>
    </w:p>
    <w:p w14:paraId="03DC6546" w14:textId="77777777" w:rsidR="00102AF2" w:rsidRDefault="00102AF2" w:rsidP="00102AF2"/>
    <w:p w14:paraId="3925F3F7" w14:textId="77777777" w:rsidR="007C1A44" w:rsidRPr="003807C2" w:rsidRDefault="006F2448" w:rsidP="007C1A44">
      <w:pPr>
        <w:rPr>
          <w:rStyle w:val="Strong"/>
          <w:color w:val="000000"/>
          <w:sz w:val="22"/>
          <w:szCs w:val="22"/>
          <w:u w:val="single"/>
        </w:rPr>
      </w:pPr>
      <w:r>
        <w:rPr>
          <w:rStyle w:val="Strong"/>
          <w:color w:val="000000"/>
          <w:sz w:val="22"/>
          <w:szCs w:val="22"/>
          <w:u w:val="single"/>
        </w:rPr>
        <w:t>Educational Qualification</w:t>
      </w:r>
    </w:p>
    <w:p w14:paraId="000D13CA" w14:textId="77777777" w:rsidR="007C1A44" w:rsidRPr="007C1A44" w:rsidRDefault="007C1A44" w:rsidP="007C1A44">
      <w:pPr>
        <w:rPr>
          <w:rFonts w:ascii="Bookman Old Style" w:hAnsi="Bookman Old Style" w:cs="Arial"/>
          <w:color w:val="000000"/>
          <w:sz w:val="22"/>
          <w:szCs w:val="22"/>
          <w:u w:val="single"/>
        </w:rPr>
      </w:pPr>
    </w:p>
    <w:p w14:paraId="10BCE3AF" w14:textId="77777777" w:rsidR="00A16B88" w:rsidRDefault="004449EA" w:rsidP="00815C87">
      <w:pPr>
        <w:pStyle w:val="ListParagraph"/>
        <w:numPr>
          <w:ilvl w:val="0"/>
          <w:numId w:val="22"/>
        </w:numPr>
      </w:pPr>
      <w:proofErr w:type="gramStart"/>
      <w:r w:rsidRPr="00815C87">
        <w:t>B.Com</w:t>
      </w:r>
      <w:proofErr w:type="gramEnd"/>
      <w:r w:rsidR="007C1A44" w:rsidRPr="00815C87">
        <w:t xml:space="preserve"> from University of Kerala</w:t>
      </w:r>
    </w:p>
    <w:p w14:paraId="39776600" w14:textId="77777777" w:rsidR="00815C87" w:rsidRDefault="00815C87" w:rsidP="00815C87">
      <w:pPr>
        <w:pStyle w:val="ListParagraph"/>
        <w:numPr>
          <w:ilvl w:val="0"/>
          <w:numId w:val="22"/>
        </w:numPr>
      </w:pPr>
      <w:r>
        <w:t>Tally 7.2</w:t>
      </w:r>
    </w:p>
    <w:p w14:paraId="3490E2B0" w14:textId="77777777" w:rsidR="00815C87" w:rsidRDefault="00815C87" w:rsidP="00815C87">
      <w:pPr>
        <w:pStyle w:val="ListParagraph"/>
        <w:numPr>
          <w:ilvl w:val="0"/>
          <w:numId w:val="22"/>
        </w:numPr>
      </w:pPr>
      <w:r>
        <w:t>Diploma in Computer Application</w:t>
      </w:r>
    </w:p>
    <w:p w14:paraId="355555A7" w14:textId="77777777" w:rsidR="000D4336" w:rsidRPr="00815C87" w:rsidRDefault="00772596" w:rsidP="00815C87">
      <w:pPr>
        <w:pStyle w:val="ListParagraph"/>
        <w:numPr>
          <w:ilvl w:val="0"/>
          <w:numId w:val="22"/>
        </w:numPr>
        <w:rPr>
          <w:rStyle w:val="Strong"/>
          <w:b w:val="0"/>
          <w:bCs w:val="0"/>
        </w:rPr>
      </w:pPr>
      <w:r w:rsidRPr="00815C87">
        <w:t>Pursuing</w:t>
      </w:r>
      <w:r w:rsidR="00BC1AD8">
        <w:t xml:space="preserve"> </w:t>
      </w:r>
      <w:r w:rsidR="006F19B5" w:rsidRPr="00815C87">
        <w:t>ACCA (</w:t>
      </w:r>
      <w:r w:rsidR="000D4336" w:rsidRPr="00815C87">
        <w:t xml:space="preserve">Association of Certified Chartered Accountant) </w:t>
      </w:r>
    </w:p>
    <w:p w14:paraId="25C3A7BC" w14:textId="77777777" w:rsidR="00A16B88" w:rsidRPr="00815C87" w:rsidRDefault="00A16B88" w:rsidP="007C1A44">
      <w:pPr>
        <w:rPr>
          <w:rStyle w:val="Strong"/>
          <w:rFonts w:ascii="Times" w:hAnsi="Times" w:cs="Arial"/>
          <w:b w:val="0"/>
          <w:color w:val="000000"/>
          <w:u w:val="single"/>
        </w:rPr>
      </w:pPr>
    </w:p>
    <w:p w14:paraId="5E069663" w14:textId="77777777" w:rsidR="005211F7" w:rsidRPr="003807C2" w:rsidRDefault="006F2448" w:rsidP="005211F7">
      <w:pPr>
        <w:outlineLvl w:val="0"/>
        <w:rPr>
          <w:b/>
          <w:u w:val="single"/>
        </w:rPr>
      </w:pPr>
      <w:r>
        <w:rPr>
          <w:b/>
          <w:u w:val="single"/>
        </w:rPr>
        <w:t>Personal Details</w:t>
      </w:r>
    </w:p>
    <w:p w14:paraId="3DC42B8E" w14:textId="77777777" w:rsidR="00A16B88" w:rsidRDefault="00A16B88" w:rsidP="005211F7">
      <w:pPr>
        <w:outlineLvl w:val="0"/>
        <w:rPr>
          <w:b/>
          <w:u w:val="single"/>
        </w:rPr>
      </w:pPr>
    </w:p>
    <w:p w14:paraId="29C7CD64" w14:textId="77777777" w:rsidR="00A16B88" w:rsidRPr="00A16B88" w:rsidRDefault="00A16B88" w:rsidP="00A16B88">
      <w:pPr>
        <w:rPr>
          <w:rFonts w:ascii="Times" w:hAnsi="Times" w:cs="Arial"/>
          <w:b/>
          <w:color w:val="000000"/>
        </w:rPr>
      </w:pPr>
      <w:r>
        <w:rPr>
          <w:rStyle w:val="Strong"/>
          <w:rFonts w:ascii="Times" w:hAnsi="Times" w:cs="Arial"/>
          <w:b w:val="0"/>
          <w:color w:val="000000"/>
        </w:rPr>
        <w:t>Date of Birth:</w:t>
      </w:r>
      <w:r>
        <w:rPr>
          <w:rStyle w:val="Strong"/>
          <w:rFonts w:ascii="Times" w:hAnsi="Times" w:cs="Arial"/>
          <w:b w:val="0"/>
          <w:color w:val="000000"/>
        </w:rPr>
        <w:tab/>
      </w:r>
      <w:r>
        <w:rPr>
          <w:rStyle w:val="Strong"/>
          <w:rFonts w:ascii="Times" w:hAnsi="Times" w:cs="Arial"/>
          <w:b w:val="0"/>
          <w:color w:val="000000"/>
        </w:rPr>
        <w:tab/>
      </w:r>
      <w:r w:rsidR="00C40192">
        <w:rPr>
          <w:rStyle w:val="Strong"/>
          <w:rFonts w:ascii="Times" w:hAnsi="Times" w:cs="Arial"/>
          <w:b w:val="0"/>
          <w:color w:val="000000"/>
        </w:rPr>
        <w:t xml:space="preserve"> </w:t>
      </w:r>
      <w:r w:rsidR="004449EA">
        <w:rPr>
          <w:rStyle w:val="Strong"/>
          <w:rFonts w:ascii="Times" w:hAnsi="Times" w:cs="Arial"/>
          <w:b w:val="0"/>
          <w:color w:val="000000"/>
        </w:rPr>
        <w:t>25.04.1981</w:t>
      </w:r>
    </w:p>
    <w:p w14:paraId="711F30E5" w14:textId="77777777" w:rsidR="00A16B88" w:rsidRPr="00A16B88" w:rsidRDefault="00A16B88" w:rsidP="00A16B88">
      <w:pPr>
        <w:rPr>
          <w:rFonts w:ascii="Times" w:hAnsi="Times" w:cs="Arial"/>
          <w:b/>
          <w:color w:val="000000"/>
        </w:rPr>
      </w:pPr>
      <w:r>
        <w:rPr>
          <w:rStyle w:val="Strong"/>
          <w:rFonts w:ascii="Times" w:hAnsi="Times" w:cs="Arial"/>
          <w:b w:val="0"/>
          <w:color w:val="000000"/>
        </w:rPr>
        <w:t>Sex:</w:t>
      </w:r>
      <w:r>
        <w:rPr>
          <w:rStyle w:val="Strong"/>
          <w:rFonts w:ascii="Times" w:hAnsi="Times" w:cs="Arial"/>
          <w:b w:val="0"/>
          <w:color w:val="000000"/>
        </w:rPr>
        <w:tab/>
      </w:r>
      <w:r>
        <w:rPr>
          <w:rStyle w:val="Strong"/>
          <w:rFonts w:ascii="Times" w:hAnsi="Times" w:cs="Arial"/>
          <w:b w:val="0"/>
          <w:color w:val="000000"/>
        </w:rPr>
        <w:tab/>
      </w:r>
      <w:r>
        <w:rPr>
          <w:rStyle w:val="Strong"/>
          <w:rFonts w:ascii="Times" w:hAnsi="Times" w:cs="Arial"/>
          <w:b w:val="0"/>
          <w:color w:val="000000"/>
        </w:rPr>
        <w:tab/>
      </w:r>
      <w:r w:rsidR="004449EA">
        <w:rPr>
          <w:rStyle w:val="Strong"/>
          <w:rFonts w:ascii="Times" w:hAnsi="Times" w:cs="Arial"/>
          <w:b w:val="0"/>
          <w:color w:val="000000"/>
        </w:rPr>
        <w:t xml:space="preserve"> Male</w:t>
      </w:r>
    </w:p>
    <w:p w14:paraId="54A3AA8A" w14:textId="77777777" w:rsidR="00A16B88" w:rsidRPr="00A16B88" w:rsidRDefault="00A16B88" w:rsidP="00A16B88">
      <w:pPr>
        <w:rPr>
          <w:rFonts w:ascii="Times" w:hAnsi="Times" w:cs="Arial"/>
          <w:b/>
          <w:color w:val="000000"/>
        </w:rPr>
      </w:pPr>
      <w:r w:rsidRPr="00A16B88">
        <w:rPr>
          <w:rStyle w:val="Strong"/>
          <w:rFonts w:ascii="Times" w:hAnsi="Times" w:cs="Arial"/>
          <w:b w:val="0"/>
          <w:color w:val="000000"/>
        </w:rPr>
        <w:t>Mar</w:t>
      </w:r>
      <w:r>
        <w:rPr>
          <w:rStyle w:val="Strong"/>
          <w:rFonts w:ascii="Times" w:hAnsi="Times" w:cs="Arial"/>
          <w:b w:val="0"/>
          <w:color w:val="000000"/>
        </w:rPr>
        <w:t>i</w:t>
      </w:r>
      <w:r w:rsidRPr="00A16B88">
        <w:rPr>
          <w:rStyle w:val="Strong"/>
          <w:rFonts w:ascii="Times" w:hAnsi="Times" w:cs="Arial"/>
          <w:b w:val="0"/>
          <w:color w:val="000000"/>
        </w:rPr>
        <w:t>tal Status</w:t>
      </w:r>
      <w:r>
        <w:rPr>
          <w:rStyle w:val="Strong"/>
          <w:rFonts w:ascii="Times" w:hAnsi="Times" w:cs="Arial"/>
          <w:b w:val="0"/>
          <w:color w:val="000000"/>
        </w:rPr>
        <w:t>:</w:t>
      </w:r>
      <w:r>
        <w:rPr>
          <w:rStyle w:val="Strong"/>
          <w:rFonts w:ascii="Times" w:hAnsi="Times" w:cs="Arial"/>
          <w:b w:val="0"/>
          <w:color w:val="000000"/>
        </w:rPr>
        <w:tab/>
      </w:r>
      <w:r>
        <w:rPr>
          <w:rStyle w:val="Strong"/>
          <w:rFonts w:ascii="Times" w:hAnsi="Times" w:cs="Arial"/>
          <w:b w:val="0"/>
          <w:color w:val="000000"/>
        </w:rPr>
        <w:tab/>
      </w:r>
      <w:r w:rsidR="00C40192">
        <w:rPr>
          <w:rStyle w:val="Strong"/>
          <w:rFonts w:ascii="Times" w:hAnsi="Times" w:cs="Arial"/>
          <w:b w:val="0"/>
          <w:color w:val="000000"/>
        </w:rPr>
        <w:t xml:space="preserve"> </w:t>
      </w:r>
      <w:r w:rsidR="00E855A6">
        <w:rPr>
          <w:rStyle w:val="Strong"/>
          <w:rFonts w:ascii="Times" w:hAnsi="Times" w:cs="Arial"/>
          <w:b w:val="0"/>
          <w:color w:val="000000"/>
        </w:rPr>
        <w:t>Married</w:t>
      </w:r>
    </w:p>
    <w:p w14:paraId="25D258F6" w14:textId="77777777" w:rsidR="003734BA" w:rsidRDefault="00A16B88" w:rsidP="00A16B88">
      <w:pPr>
        <w:rPr>
          <w:rStyle w:val="Strong"/>
          <w:rFonts w:ascii="Times" w:hAnsi="Times" w:cs="Arial"/>
          <w:b w:val="0"/>
          <w:color w:val="000000"/>
        </w:rPr>
      </w:pPr>
      <w:r w:rsidRPr="00A16B88">
        <w:rPr>
          <w:rStyle w:val="Strong"/>
          <w:rFonts w:ascii="Times" w:hAnsi="Times" w:cs="Arial"/>
          <w:b w:val="0"/>
          <w:color w:val="000000"/>
        </w:rPr>
        <w:t>Nationality:                  Indian</w:t>
      </w:r>
    </w:p>
    <w:p w14:paraId="11AB8D44" w14:textId="5E637CA6" w:rsidR="003734BA" w:rsidRPr="00E8580A" w:rsidRDefault="00063AF0" w:rsidP="003734BA">
      <w:pPr>
        <w:tabs>
          <w:tab w:val="left" w:pos="2265"/>
        </w:tabs>
        <w:rPr>
          <w:rFonts w:ascii="Times" w:hAnsi="Times" w:cs="Arial"/>
          <w:b/>
          <w:bCs/>
          <w:color w:val="000000"/>
        </w:rPr>
      </w:pPr>
      <w:r>
        <w:rPr>
          <w:rStyle w:val="Strong"/>
          <w:rFonts w:ascii="Times" w:hAnsi="Times" w:cs="Arial"/>
          <w:b w:val="0"/>
          <w:color w:val="000000"/>
        </w:rPr>
        <w:t>Driving License:</w:t>
      </w:r>
      <w:r w:rsidR="00394413">
        <w:rPr>
          <w:rStyle w:val="Strong"/>
          <w:rFonts w:ascii="Times" w:hAnsi="Times" w:cs="Arial"/>
          <w:b w:val="0"/>
          <w:color w:val="000000"/>
        </w:rPr>
        <w:t xml:space="preserve">          </w:t>
      </w:r>
      <w:r w:rsidR="003734BA" w:rsidRPr="00E8580A">
        <w:rPr>
          <w:rStyle w:val="Strong"/>
          <w:rFonts w:ascii="Times" w:hAnsi="Times" w:cs="Arial"/>
          <w:b w:val="0"/>
          <w:color w:val="000000"/>
        </w:rPr>
        <w:t>UAE</w:t>
      </w:r>
      <w:r w:rsidR="005A3EE5">
        <w:rPr>
          <w:rStyle w:val="Strong"/>
          <w:rFonts w:ascii="Times" w:hAnsi="Times" w:cs="Arial"/>
          <w:b w:val="0"/>
          <w:color w:val="000000"/>
        </w:rPr>
        <w:t>, Bahrain</w:t>
      </w:r>
    </w:p>
    <w:p w14:paraId="7D573082" w14:textId="77777777" w:rsidR="00A16B88" w:rsidRDefault="00A16B88" w:rsidP="00A16B88">
      <w:pPr>
        <w:rPr>
          <w:rStyle w:val="Strong"/>
          <w:rFonts w:ascii="Times" w:hAnsi="Times" w:cs="Arial"/>
          <w:b w:val="0"/>
          <w:color w:val="000000"/>
        </w:rPr>
      </w:pPr>
    </w:p>
    <w:sectPr w:rsidR="00A16B88" w:rsidSect="001944B2">
      <w:pgSz w:w="12240" w:h="15840"/>
      <w:pgMar w:top="720" w:right="72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5"/>
      <w:numFmt w:val="bullet"/>
      <w:lvlText w:val="-"/>
      <w:lvlJc w:val="left"/>
      <w:pPr>
        <w:tabs>
          <w:tab w:val="num" w:pos="720"/>
        </w:tabs>
        <w:ind w:left="720" w:hanging="360"/>
      </w:pPr>
      <w:rPr>
        <w:rFonts w:ascii="Arial" w:hAnsi="Arial" w:cs="Arial"/>
      </w:rPr>
    </w:lvl>
  </w:abstractNum>
  <w:abstractNum w:abstractNumId="1" w15:restartNumberingAfterBreak="0">
    <w:nsid w:val="025347F1"/>
    <w:multiLevelType w:val="hybridMultilevel"/>
    <w:tmpl w:val="65C82762"/>
    <w:lvl w:ilvl="0" w:tplc="00000001">
      <w:start w:val="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789B"/>
    <w:multiLevelType w:val="hybridMultilevel"/>
    <w:tmpl w:val="4DF084D2"/>
    <w:lvl w:ilvl="0" w:tplc="00000001">
      <w:start w:val="5"/>
      <w:numFmt w:val="bullet"/>
      <w:lvlText w:val="-"/>
      <w:lvlJc w:val="left"/>
      <w:pPr>
        <w:ind w:left="720" w:hanging="360"/>
      </w:pPr>
      <w:rPr>
        <w:rFonts w:ascii="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6190C"/>
    <w:multiLevelType w:val="hybridMultilevel"/>
    <w:tmpl w:val="2AF2045E"/>
    <w:lvl w:ilvl="0" w:tplc="00000001">
      <w:start w:val="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D3A98"/>
    <w:multiLevelType w:val="hybridMultilevel"/>
    <w:tmpl w:val="358494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66FC3"/>
    <w:multiLevelType w:val="hybridMultilevel"/>
    <w:tmpl w:val="C4581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C4E58"/>
    <w:multiLevelType w:val="hybridMultilevel"/>
    <w:tmpl w:val="94E6BB28"/>
    <w:lvl w:ilvl="0" w:tplc="00000001">
      <w:start w:val="5"/>
      <w:numFmt w:val="bullet"/>
      <w:lvlText w:val="-"/>
      <w:lvlJc w:val="left"/>
      <w:pPr>
        <w:tabs>
          <w:tab w:val="num" w:pos="720"/>
        </w:tabs>
        <w:ind w:left="720" w:hanging="360"/>
      </w:pPr>
      <w:rPr>
        <w:rFonts w:ascii="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05AFF"/>
    <w:multiLevelType w:val="hybridMultilevel"/>
    <w:tmpl w:val="34ACF2DE"/>
    <w:lvl w:ilvl="0" w:tplc="00000001">
      <w:start w:val="5"/>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A5600"/>
    <w:multiLevelType w:val="hybridMultilevel"/>
    <w:tmpl w:val="2DCC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B5A16"/>
    <w:multiLevelType w:val="hybridMultilevel"/>
    <w:tmpl w:val="AB0E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306A5"/>
    <w:multiLevelType w:val="hybridMultilevel"/>
    <w:tmpl w:val="CDAAA5CE"/>
    <w:lvl w:ilvl="0" w:tplc="00000001">
      <w:start w:val="5"/>
      <w:numFmt w:val="bullet"/>
      <w:lvlText w:val="-"/>
      <w:lvlJc w:val="left"/>
      <w:pPr>
        <w:ind w:left="720" w:hanging="360"/>
      </w:pPr>
      <w:rPr>
        <w:rFonts w:ascii="Arial" w:hAnsi="Arial" w:cs="Arial" w:hint="default"/>
      </w:rPr>
    </w:lvl>
    <w:lvl w:ilvl="1" w:tplc="27901CB2">
      <w:numFmt w:val="bullet"/>
      <w:lvlText w:val="·"/>
      <w:lvlJc w:val="left"/>
      <w:pPr>
        <w:ind w:left="1545" w:hanging="46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53A36"/>
    <w:multiLevelType w:val="hybridMultilevel"/>
    <w:tmpl w:val="E2C8B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54300B"/>
    <w:multiLevelType w:val="hybridMultilevel"/>
    <w:tmpl w:val="90A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7534"/>
    <w:multiLevelType w:val="hybridMultilevel"/>
    <w:tmpl w:val="50FAE78E"/>
    <w:lvl w:ilvl="0" w:tplc="00000001">
      <w:start w:val="5"/>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D58E6"/>
    <w:multiLevelType w:val="hybridMultilevel"/>
    <w:tmpl w:val="83CA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0417B"/>
    <w:multiLevelType w:val="hybridMultilevel"/>
    <w:tmpl w:val="A448EB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12CB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9D5306C"/>
    <w:multiLevelType w:val="hybridMultilevel"/>
    <w:tmpl w:val="11CE6FF6"/>
    <w:lvl w:ilvl="0" w:tplc="89EE0624">
      <w:start w:val="1"/>
      <w:numFmt w:val="bullet"/>
      <w:lvlText w:val=""/>
      <w:lvlJc w:val="left"/>
      <w:pPr>
        <w:tabs>
          <w:tab w:val="num" w:pos="720"/>
        </w:tabs>
        <w:ind w:left="720" w:hanging="360"/>
      </w:pPr>
      <w:rPr>
        <w:rFonts w:ascii="Symbol" w:hAnsi="Symbol" w:hint="default"/>
        <w:sz w:val="20"/>
        <w:szCs w:val="20"/>
      </w:rPr>
    </w:lvl>
    <w:lvl w:ilvl="1" w:tplc="740EC95C">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E60E0"/>
    <w:multiLevelType w:val="hybridMultilevel"/>
    <w:tmpl w:val="EC587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43690"/>
    <w:multiLevelType w:val="hybridMultilevel"/>
    <w:tmpl w:val="64605470"/>
    <w:lvl w:ilvl="0" w:tplc="00000001">
      <w:start w:val="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E2031"/>
    <w:multiLevelType w:val="hybridMultilevel"/>
    <w:tmpl w:val="1CB2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C69FD"/>
    <w:multiLevelType w:val="hybridMultilevel"/>
    <w:tmpl w:val="D3C60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96BFB"/>
    <w:multiLevelType w:val="hybridMultilevel"/>
    <w:tmpl w:val="B530885A"/>
    <w:lvl w:ilvl="0" w:tplc="740EC95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72F41"/>
    <w:multiLevelType w:val="hybridMultilevel"/>
    <w:tmpl w:val="068EF9EE"/>
    <w:lvl w:ilvl="0" w:tplc="00000001">
      <w:start w:val="5"/>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B17AD"/>
    <w:multiLevelType w:val="hybridMultilevel"/>
    <w:tmpl w:val="1C2C36B8"/>
    <w:lvl w:ilvl="0" w:tplc="00000001">
      <w:start w:val="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6" w15:restartNumberingAfterBreak="0">
    <w:nsid w:val="6FBE2CF7"/>
    <w:multiLevelType w:val="hybridMultilevel"/>
    <w:tmpl w:val="6B923A6A"/>
    <w:lvl w:ilvl="0" w:tplc="00000001">
      <w:start w:val="5"/>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671C4"/>
    <w:multiLevelType w:val="hybridMultilevel"/>
    <w:tmpl w:val="8918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6"/>
  </w:num>
  <w:num w:numId="4">
    <w:abstractNumId w:val="15"/>
  </w:num>
  <w:num w:numId="5">
    <w:abstractNumId w:val="11"/>
  </w:num>
  <w:num w:numId="6">
    <w:abstractNumId w:val="4"/>
  </w:num>
  <w:num w:numId="7">
    <w:abstractNumId w:val="20"/>
  </w:num>
  <w:num w:numId="8">
    <w:abstractNumId w:val="18"/>
  </w:num>
  <w:num w:numId="9">
    <w:abstractNumId w:val="12"/>
  </w:num>
  <w:num w:numId="10">
    <w:abstractNumId w:val="8"/>
  </w:num>
  <w:num w:numId="11">
    <w:abstractNumId w:val="1"/>
  </w:num>
  <w:num w:numId="12">
    <w:abstractNumId w:val="0"/>
  </w:num>
  <w:num w:numId="13">
    <w:abstractNumId w:val="6"/>
  </w:num>
  <w:num w:numId="14">
    <w:abstractNumId w:val="26"/>
  </w:num>
  <w:num w:numId="15">
    <w:abstractNumId w:val="25"/>
  </w:num>
  <w:num w:numId="16">
    <w:abstractNumId w:val="5"/>
  </w:num>
  <w:num w:numId="17">
    <w:abstractNumId w:val="9"/>
  </w:num>
  <w:num w:numId="18">
    <w:abstractNumId w:val="14"/>
  </w:num>
  <w:num w:numId="19">
    <w:abstractNumId w:val="10"/>
  </w:num>
  <w:num w:numId="20">
    <w:abstractNumId w:val="3"/>
  </w:num>
  <w:num w:numId="21">
    <w:abstractNumId w:val="24"/>
  </w:num>
  <w:num w:numId="22">
    <w:abstractNumId w:val="19"/>
  </w:num>
  <w:num w:numId="23">
    <w:abstractNumId w:val="2"/>
  </w:num>
  <w:num w:numId="24">
    <w:abstractNumId w:val="13"/>
  </w:num>
  <w:num w:numId="25">
    <w:abstractNumId w:val="7"/>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B3"/>
    <w:rsid w:val="000228EF"/>
    <w:rsid w:val="000303C7"/>
    <w:rsid w:val="00050D5D"/>
    <w:rsid w:val="000523AC"/>
    <w:rsid w:val="00063AF0"/>
    <w:rsid w:val="00063F52"/>
    <w:rsid w:val="000B2A95"/>
    <w:rsid w:val="000B7BA4"/>
    <w:rsid w:val="000D099C"/>
    <w:rsid w:val="000D4336"/>
    <w:rsid w:val="000D6FE0"/>
    <w:rsid w:val="00102AF2"/>
    <w:rsid w:val="00146372"/>
    <w:rsid w:val="001468AF"/>
    <w:rsid w:val="00181499"/>
    <w:rsid w:val="00181C0A"/>
    <w:rsid w:val="0018694C"/>
    <w:rsid w:val="001944B2"/>
    <w:rsid w:val="001C0B1D"/>
    <w:rsid w:val="001C38E4"/>
    <w:rsid w:val="00200704"/>
    <w:rsid w:val="00207D1F"/>
    <w:rsid w:val="0023799B"/>
    <w:rsid w:val="00237EAC"/>
    <w:rsid w:val="0025508C"/>
    <w:rsid w:val="00256BED"/>
    <w:rsid w:val="00275229"/>
    <w:rsid w:val="00276B62"/>
    <w:rsid w:val="00294FB1"/>
    <w:rsid w:val="002B2273"/>
    <w:rsid w:val="002C402A"/>
    <w:rsid w:val="002F3E82"/>
    <w:rsid w:val="0033694A"/>
    <w:rsid w:val="00337869"/>
    <w:rsid w:val="00351020"/>
    <w:rsid w:val="00357DC3"/>
    <w:rsid w:val="00363FAC"/>
    <w:rsid w:val="00372E5E"/>
    <w:rsid w:val="003734BA"/>
    <w:rsid w:val="003807C2"/>
    <w:rsid w:val="00394413"/>
    <w:rsid w:val="003A7810"/>
    <w:rsid w:val="003C3D2B"/>
    <w:rsid w:val="003C7DCE"/>
    <w:rsid w:val="004357A8"/>
    <w:rsid w:val="004449EA"/>
    <w:rsid w:val="004458CD"/>
    <w:rsid w:val="00447BF6"/>
    <w:rsid w:val="004534C8"/>
    <w:rsid w:val="0047256E"/>
    <w:rsid w:val="00473D15"/>
    <w:rsid w:val="004A4C48"/>
    <w:rsid w:val="004B3F52"/>
    <w:rsid w:val="004B467B"/>
    <w:rsid w:val="004E0A03"/>
    <w:rsid w:val="004E2959"/>
    <w:rsid w:val="004F5522"/>
    <w:rsid w:val="004F5D67"/>
    <w:rsid w:val="005038EE"/>
    <w:rsid w:val="005160DC"/>
    <w:rsid w:val="005211F7"/>
    <w:rsid w:val="005236FB"/>
    <w:rsid w:val="00547F17"/>
    <w:rsid w:val="00561F5B"/>
    <w:rsid w:val="00573803"/>
    <w:rsid w:val="005933AC"/>
    <w:rsid w:val="005A351D"/>
    <w:rsid w:val="005A3EE5"/>
    <w:rsid w:val="005B3CFE"/>
    <w:rsid w:val="005C14F1"/>
    <w:rsid w:val="005C6A23"/>
    <w:rsid w:val="0064531F"/>
    <w:rsid w:val="00650CA8"/>
    <w:rsid w:val="00656606"/>
    <w:rsid w:val="00657D57"/>
    <w:rsid w:val="006F19B5"/>
    <w:rsid w:val="006F2448"/>
    <w:rsid w:val="00700947"/>
    <w:rsid w:val="00706AEA"/>
    <w:rsid w:val="00713038"/>
    <w:rsid w:val="007536D7"/>
    <w:rsid w:val="0075428A"/>
    <w:rsid w:val="0075586D"/>
    <w:rsid w:val="00772596"/>
    <w:rsid w:val="00787A86"/>
    <w:rsid w:val="007929A9"/>
    <w:rsid w:val="007941EB"/>
    <w:rsid w:val="0079657F"/>
    <w:rsid w:val="007A045B"/>
    <w:rsid w:val="007C1A44"/>
    <w:rsid w:val="007E08CF"/>
    <w:rsid w:val="007F5977"/>
    <w:rsid w:val="00815C87"/>
    <w:rsid w:val="008345C4"/>
    <w:rsid w:val="00847BA5"/>
    <w:rsid w:val="008872C5"/>
    <w:rsid w:val="008A018A"/>
    <w:rsid w:val="008B3DB7"/>
    <w:rsid w:val="008D16E2"/>
    <w:rsid w:val="00905820"/>
    <w:rsid w:val="00962AD9"/>
    <w:rsid w:val="009A2AE4"/>
    <w:rsid w:val="009B2A37"/>
    <w:rsid w:val="009C1930"/>
    <w:rsid w:val="00A02FCC"/>
    <w:rsid w:val="00A15884"/>
    <w:rsid w:val="00A16B88"/>
    <w:rsid w:val="00A3179A"/>
    <w:rsid w:val="00A35F12"/>
    <w:rsid w:val="00A5344C"/>
    <w:rsid w:val="00A84286"/>
    <w:rsid w:val="00A84DE8"/>
    <w:rsid w:val="00A946F6"/>
    <w:rsid w:val="00A9776E"/>
    <w:rsid w:val="00AA4790"/>
    <w:rsid w:val="00AB58AE"/>
    <w:rsid w:val="00AF1601"/>
    <w:rsid w:val="00B22961"/>
    <w:rsid w:val="00B7071D"/>
    <w:rsid w:val="00B93500"/>
    <w:rsid w:val="00BB5723"/>
    <w:rsid w:val="00BB6897"/>
    <w:rsid w:val="00BC1AD8"/>
    <w:rsid w:val="00BC335D"/>
    <w:rsid w:val="00BC5671"/>
    <w:rsid w:val="00BC5FBA"/>
    <w:rsid w:val="00BF462E"/>
    <w:rsid w:val="00C40192"/>
    <w:rsid w:val="00C64DBA"/>
    <w:rsid w:val="00C706A1"/>
    <w:rsid w:val="00C75108"/>
    <w:rsid w:val="00CA37B3"/>
    <w:rsid w:val="00CC0617"/>
    <w:rsid w:val="00CC6D98"/>
    <w:rsid w:val="00CD00DF"/>
    <w:rsid w:val="00CF4195"/>
    <w:rsid w:val="00D703D9"/>
    <w:rsid w:val="00D84A11"/>
    <w:rsid w:val="00D922A6"/>
    <w:rsid w:val="00DC3AEB"/>
    <w:rsid w:val="00E40083"/>
    <w:rsid w:val="00E5354A"/>
    <w:rsid w:val="00E70970"/>
    <w:rsid w:val="00E855A6"/>
    <w:rsid w:val="00E8580A"/>
    <w:rsid w:val="00E91434"/>
    <w:rsid w:val="00E91E11"/>
    <w:rsid w:val="00E93077"/>
    <w:rsid w:val="00EA0FDE"/>
    <w:rsid w:val="00EC1A1F"/>
    <w:rsid w:val="00EF2EA9"/>
    <w:rsid w:val="00F152E5"/>
    <w:rsid w:val="00F32500"/>
    <w:rsid w:val="00F3632E"/>
    <w:rsid w:val="00F54C39"/>
    <w:rsid w:val="00F83373"/>
    <w:rsid w:val="00F97DDD"/>
    <w:rsid w:val="00FA0FD8"/>
    <w:rsid w:val="00FE7BEC"/>
    <w:rsid w:val="00FF1641"/>
    <w:rsid w:val="00FF2E6C"/>
    <w:rsid w:val="00FF7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B329"/>
  <w15:docId w15:val="{E0936371-D0AA-FC4E-859C-F200EB8E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08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200704"/>
  </w:style>
  <w:style w:type="character" w:styleId="Strong">
    <w:name w:val="Strong"/>
    <w:basedOn w:val="DefaultParagraphFont"/>
    <w:uiPriority w:val="22"/>
    <w:qFormat/>
    <w:rsid w:val="00BC5FBA"/>
    <w:rPr>
      <w:b/>
      <w:bCs/>
    </w:rPr>
  </w:style>
  <w:style w:type="paragraph" w:styleId="BalloonText">
    <w:name w:val="Balloon Text"/>
    <w:basedOn w:val="Normal"/>
    <w:link w:val="BalloonTextChar"/>
    <w:rsid w:val="00962AD9"/>
    <w:rPr>
      <w:rFonts w:ascii="Tahoma" w:hAnsi="Tahoma" w:cs="Tahoma"/>
      <w:sz w:val="16"/>
      <w:szCs w:val="16"/>
    </w:rPr>
  </w:style>
  <w:style w:type="character" w:customStyle="1" w:styleId="BalloonTextChar">
    <w:name w:val="Balloon Text Char"/>
    <w:basedOn w:val="DefaultParagraphFont"/>
    <w:link w:val="BalloonText"/>
    <w:rsid w:val="00962AD9"/>
    <w:rPr>
      <w:rFonts w:ascii="Tahoma" w:hAnsi="Tahoma" w:cs="Tahoma"/>
      <w:sz w:val="16"/>
      <w:szCs w:val="16"/>
      <w:lang w:val="en-US" w:eastAsia="en-US"/>
    </w:rPr>
  </w:style>
  <w:style w:type="character" w:styleId="Hyperlink">
    <w:name w:val="Hyperlink"/>
    <w:basedOn w:val="DefaultParagraphFont"/>
    <w:rsid w:val="0079657F"/>
    <w:rPr>
      <w:color w:val="0000FF" w:themeColor="hyperlink"/>
      <w:u w:val="single"/>
    </w:rPr>
  </w:style>
  <w:style w:type="paragraph" w:styleId="ListParagraph">
    <w:name w:val="List Paragraph"/>
    <w:basedOn w:val="Normal"/>
    <w:uiPriority w:val="34"/>
    <w:qFormat/>
    <w:rsid w:val="00CC0617"/>
    <w:pPr>
      <w:ind w:left="720"/>
      <w:contextualSpacing/>
    </w:pPr>
  </w:style>
  <w:style w:type="paragraph" w:customStyle="1" w:styleId="Achievement">
    <w:name w:val="Achievement"/>
    <w:basedOn w:val="BodyText"/>
    <w:rsid w:val="00337869"/>
    <w:pPr>
      <w:numPr>
        <w:numId w:val="15"/>
      </w:numPr>
      <w:tabs>
        <w:tab w:val="clear" w:pos="360"/>
      </w:tabs>
      <w:spacing w:after="60" w:line="220" w:lineRule="atLeast"/>
      <w:jc w:val="both"/>
    </w:pPr>
    <w:rPr>
      <w:rFonts w:ascii="Arial" w:hAnsi="Arial"/>
      <w:spacing w:val="-5"/>
      <w:sz w:val="20"/>
      <w:szCs w:val="20"/>
    </w:rPr>
  </w:style>
  <w:style w:type="paragraph" w:styleId="BodyText">
    <w:name w:val="Body Text"/>
    <w:basedOn w:val="Normal"/>
    <w:link w:val="BodyTextChar"/>
    <w:rsid w:val="00337869"/>
    <w:pPr>
      <w:spacing w:after="120"/>
    </w:pPr>
  </w:style>
  <w:style w:type="character" w:customStyle="1" w:styleId="BodyTextChar">
    <w:name w:val="Body Text Char"/>
    <w:basedOn w:val="DefaultParagraphFont"/>
    <w:link w:val="BodyText"/>
    <w:rsid w:val="00337869"/>
    <w:rPr>
      <w:sz w:val="24"/>
      <w:szCs w:val="24"/>
      <w:lang w:val="en-US" w:eastAsia="en-US"/>
    </w:rPr>
  </w:style>
  <w:style w:type="paragraph" w:customStyle="1" w:styleId="Default">
    <w:name w:val="Default"/>
    <w:rsid w:val="009C1930"/>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DefaultParagraphFont"/>
    <w:rsid w:val="002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Naushad Ummer</vt:lpstr>
    </vt:vector>
  </TitlesOfParts>
  <Company>Microsoft Corporation</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Naushad Ummer</dc:title>
  <dc:creator>System Admin</dc:creator>
  <cp:lastModifiedBy>MOHAMMED REHAN IRSHAD</cp:lastModifiedBy>
  <cp:revision>7</cp:revision>
  <cp:lastPrinted>2007-08-06T07:52:00Z</cp:lastPrinted>
  <dcterms:created xsi:type="dcterms:W3CDTF">2020-05-19T02:53:00Z</dcterms:created>
  <dcterms:modified xsi:type="dcterms:W3CDTF">2020-07-04T09:07:00Z</dcterms:modified>
</cp:coreProperties>
</file>