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2F49" w14:textId="77777777" w:rsidR="00B9073C" w:rsidRDefault="00A97036" w:rsidP="0066070C">
      <w:pPr>
        <w:pBdr>
          <w:bottom w:val="single" w:sz="4" w:space="0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szCs w:val="20"/>
        </w:rPr>
      </w:pPr>
      <w:r w:rsidRPr="00A97036">
        <w:rPr>
          <w:rFonts w:ascii="Cambria" w:hAnsi="Cambria"/>
          <w:b/>
          <w:noProof/>
          <w:szCs w:val="20"/>
          <w:highlight w:val="lightGray"/>
          <w:lang w:val="en-US"/>
        </w:rPr>
        <w:drawing>
          <wp:inline distT="0" distB="0" distL="0" distR="0" wp14:anchorId="7F491F7B" wp14:editId="3349C047">
            <wp:extent cx="1555011" cy="1238250"/>
            <wp:effectExtent l="0" t="0" r="7620" b="0"/>
            <wp:docPr id="1" name="Picture 1" descr="C:\Users\AFM\Downloads\IMG-2018032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M\Downloads\IMG-20180320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02" cy="124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E2FA" w14:textId="77777777" w:rsidR="00B9073C" w:rsidRPr="00861558" w:rsidRDefault="003F2F26" w:rsidP="0066070C">
      <w:pPr>
        <w:pBdr>
          <w:bottom w:val="single" w:sz="4" w:space="0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PANKAJ KUMAR RAY</w:t>
      </w:r>
    </w:p>
    <w:p w14:paraId="69167A64" w14:textId="77777777" w:rsidR="00B9073C" w:rsidRPr="00861558" w:rsidRDefault="00B9073C" w:rsidP="0066070C">
      <w:pPr>
        <w:pBdr>
          <w:bottom w:val="single" w:sz="4" w:space="0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6B07">
        <w:rPr>
          <w:rFonts w:ascii="Cambria" w:hAnsi="Cambria"/>
          <w:b/>
          <w:sz w:val="20"/>
          <w:szCs w:val="20"/>
        </w:rPr>
        <w:t xml:space="preserve"> </w:t>
      </w:r>
      <w:r w:rsidRPr="00861558">
        <w:rPr>
          <w:rFonts w:ascii="Cambria" w:hAnsi="Cambria"/>
          <w:b/>
          <w:sz w:val="22"/>
          <w:szCs w:val="22"/>
        </w:rPr>
        <w:t xml:space="preserve">Mobile: </w:t>
      </w:r>
      <w:r w:rsidR="003F2F26">
        <w:rPr>
          <w:rFonts w:ascii="Cambria" w:hAnsi="Cambria"/>
          <w:sz w:val="22"/>
          <w:szCs w:val="22"/>
        </w:rPr>
        <w:t>+973-35470806</w:t>
      </w:r>
      <w:r w:rsidRPr="00861558">
        <w:rPr>
          <w:rFonts w:ascii="Cambria" w:hAnsi="Cambria"/>
          <w:b/>
          <w:sz w:val="22"/>
          <w:szCs w:val="22"/>
        </w:rPr>
        <w:t>;</w:t>
      </w:r>
      <w:r w:rsidR="00A908EB">
        <w:rPr>
          <w:rFonts w:ascii="Cambria" w:hAnsi="Cambria"/>
          <w:b/>
          <w:sz w:val="22"/>
          <w:szCs w:val="22"/>
        </w:rPr>
        <w:t xml:space="preserve"> Whatsapp+973</w:t>
      </w:r>
      <w:r w:rsidRPr="00861558">
        <w:rPr>
          <w:rFonts w:ascii="Cambria" w:hAnsi="Cambria"/>
          <w:b/>
          <w:sz w:val="22"/>
          <w:szCs w:val="22"/>
        </w:rPr>
        <w:t xml:space="preserve">- </w:t>
      </w:r>
      <w:r w:rsidR="003F2F26">
        <w:rPr>
          <w:rFonts w:ascii="Cambria" w:hAnsi="Cambria"/>
          <w:sz w:val="22"/>
          <w:szCs w:val="22"/>
        </w:rPr>
        <w:t>35647984</w:t>
      </w:r>
      <w:r w:rsidRPr="00861558">
        <w:rPr>
          <w:rFonts w:ascii="Cambria" w:hAnsi="Cambria"/>
          <w:b/>
          <w:sz w:val="22"/>
          <w:szCs w:val="22"/>
        </w:rPr>
        <w:t xml:space="preserve"> E-Mail:</w:t>
      </w:r>
      <w:r w:rsidR="0027505B">
        <w:rPr>
          <w:rFonts w:ascii="Cambria" w:hAnsi="Cambria"/>
          <w:b/>
          <w:sz w:val="22"/>
          <w:szCs w:val="22"/>
        </w:rPr>
        <w:t>- bh.</w:t>
      </w:r>
      <w:r w:rsidRPr="00861558">
        <w:rPr>
          <w:rFonts w:ascii="Cambria" w:hAnsi="Cambria"/>
          <w:b/>
          <w:sz w:val="22"/>
          <w:szCs w:val="22"/>
        </w:rPr>
        <w:t xml:space="preserve"> </w:t>
      </w:r>
      <w:r w:rsidR="003F2F26">
        <w:rPr>
          <w:rFonts w:ascii="Cambria" w:hAnsi="Cambria"/>
          <w:b/>
          <w:sz w:val="22"/>
          <w:szCs w:val="22"/>
        </w:rPr>
        <w:t>pankajray@gmail.com</w:t>
      </w:r>
    </w:p>
    <w:p w14:paraId="1E624BE9" w14:textId="77777777" w:rsidR="00B9073C" w:rsidRPr="00B43F0A" w:rsidRDefault="00B9073C" w:rsidP="0066070C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3C06ED9B" w14:textId="77777777" w:rsidR="00B9073C" w:rsidRPr="00861558" w:rsidRDefault="00B9073C" w:rsidP="00B9073C">
      <w:pPr>
        <w:jc w:val="center"/>
        <w:rPr>
          <w:rFonts w:ascii="Cambria" w:hAnsi="Cambria"/>
          <w:spacing w:val="-2"/>
          <w:sz w:val="22"/>
          <w:szCs w:val="22"/>
        </w:rPr>
      </w:pPr>
      <w:r w:rsidRPr="00861558">
        <w:rPr>
          <w:rFonts w:ascii="Cambria" w:hAnsi="Cambria"/>
          <w:spacing w:val="-2"/>
          <w:sz w:val="22"/>
          <w:szCs w:val="22"/>
        </w:rPr>
        <w:t xml:space="preserve">In quest of senior level positions in </w:t>
      </w:r>
      <w:r w:rsidR="003F2F26">
        <w:rPr>
          <w:rFonts w:ascii="Cambria" w:hAnsi="Cambria"/>
          <w:spacing w:val="-2"/>
          <w:sz w:val="22"/>
          <w:szCs w:val="22"/>
        </w:rPr>
        <w:t>Finance &amp; Accounts</w:t>
      </w:r>
      <w:r w:rsidRPr="00861558">
        <w:rPr>
          <w:rFonts w:ascii="Cambria" w:hAnsi="Cambria"/>
          <w:spacing w:val="-2"/>
          <w:sz w:val="22"/>
          <w:szCs w:val="22"/>
        </w:rPr>
        <w:t xml:space="preserve"> </w:t>
      </w:r>
      <w:r w:rsidR="003F2F26">
        <w:rPr>
          <w:rFonts w:ascii="Cambria" w:hAnsi="Cambria"/>
          <w:spacing w:val="-2"/>
          <w:sz w:val="22"/>
          <w:szCs w:val="22"/>
        </w:rPr>
        <w:t xml:space="preserve">in </w:t>
      </w:r>
      <w:r w:rsidRPr="00861558">
        <w:rPr>
          <w:rFonts w:ascii="Cambria" w:hAnsi="Cambria"/>
          <w:spacing w:val="-2"/>
          <w:sz w:val="22"/>
          <w:szCs w:val="22"/>
        </w:rPr>
        <w:t>Management with an organisation of high repute</w:t>
      </w:r>
    </w:p>
    <w:p w14:paraId="70D6237B" w14:textId="77777777" w:rsidR="00B9073C" w:rsidRPr="00861558" w:rsidRDefault="00B9073C" w:rsidP="00B9073C">
      <w:pPr>
        <w:jc w:val="both"/>
        <w:rPr>
          <w:rFonts w:ascii="Cambria" w:hAnsi="Cambria"/>
          <w:sz w:val="22"/>
          <w:szCs w:val="22"/>
        </w:rPr>
      </w:pPr>
    </w:p>
    <w:p w14:paraId="621C0D28" w14:textId="77777777" w:rsidR="00B9073C" w:rsidRPr="00861558" w:rsidRDefault="00B9073C" w:rsidP="00B9073C">
      <w:pPr>
        <w:shd w:val="clear" w:color="auto" w:fill="E0E0E0"/>
        <w:jc w:val="both"/>
        <w:rPr>
          <w:rFonts w:ascii="Cambria" w:hAnsi="Cambria"/>
          <w:b/>
        </w:rPr>
      </w:pPr>
      <w:r w:rsidRPr="00861558">
        <w:rPr>
          <w:rFonts w:ascii="Cambria" w:hAnsi="Cambria"/>
          <w:b/>
        </w:rPr>
        <w:t>PROFILE SUMMARY</w:t>
      </w:r>
    </w:p>
    <w:p w14:paraId="6931B1E3" w14:textId="77777777" w:rsidR="00B9073C" w:rsidRPr="00AF6430" w:rsidRDefault="00B9073C" w:rsidP="00B9073C">
      <w:pPr>
        <w:ind w:left="288"/>
        <w:jc w:val="both"/>
        <w:rPr>
          <w:rFonts w:ascii="Cambria" w:hAnsi="Cambria"/>
          <w:sz w:val="20"/>
          <w:szCs w:val="20"/>
        </w:rPr>
      </w:pPr>
    </w:p>
    <w:p w14:paraId="3282430F" w14:textId="77777777" w:rsidR="006840B2" w:rsidRPr="00D65EEA" w:rsidRDefault="00B9073C" w:rsidP="0026290C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F037E7">
        <w:rPr>
          <w:rFonts w:ascii="Cambria" w:hAnsi="Cambria"/>
          <w:b/>
          <w:sz w:val="22"/>
          <w:szCs w:val="22"/>
        </w:rPr>
        <w:t>A dynamic professional experience in:</w:t>
      </w:r>
    </w:p>
    <w:p w14:paraId="4A535803" w14:textId="77777777" w:rsidR="00B9073C" w:rsidRPr="0026290C" w:rsidRDefault="00B9073C" w:rsidP="0026290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Cambria" w:hAnsi="Cambria"/>
          <w:b/>
          <w:i/>
          <w:sz w:val="22"/>
          <w:szCs w:val="22"/>
        </w:rPr>
      </w:pPr>
      <w:r w:rsidRPr="0026290C">
        <w:rPr>
          <w:rFonts w:ascii="Cambria" w:hAnsi="Cambria"/>
          <w:b/>
          <w:i/>
          <w:sz w:val="22"/>
          <w:szCs w:val="22"/>
        </w:rPr>
        <w:t xml:space="preserve">~ </w:t>
      </w:r>
      <w:r w:rsidR="00457C3A" w:rsidRPr="0026290C">
        <w:rPr>
          <w:rFonts w:ascii="Cambria" w:hAnsi="Cambria"/>
          <w:b/>
          <w:i/>
          <w:sz w:val="22"/>
          <w:szCs w:val="22"/>
        </w:rPr>
        <w:t>Finance and Accounts</w:t>
      </w:r>
      <w:r w:rsidR="0026290C">
        <w:rPr>
          <w:rFonts w:ascii="Cambria" w:hAnsi="Cambria"/>
          <w:b/>
          <w:i/>
          <w:sz w:val="22"/>
          <w:szCs w:val="22"/>
        </w:rPr>
        <w:tab/>
        <w:t xml:space="preserve">           </w:t>
      </w:r>
      <w:r w:rsidRPr="0026290C">
        <w:rPr>
          <w:rFonts w:ascii="Cambria" w:hAnsi="Cambria"/>
          <w:b/>
          <w:i/>
          <w:sz w:val="22"/>
          <w:szCs w:val="22"/>
        </w:rPr>
        <w:t xml:space="preserve">~ </w:t>
      </w:r>
      <w:r w:rsidR="00457C3A" w:rsidRPr="0026290C">
        <w:rPr>
          <w:rFonts w:ascii="Cambria" w:hAnsi="Cambria"/>
          <w:b/>
          <w:i/>
          <w:sz w:val="22"/>
          <w:szCs w:val="22"/>
        </w:rPr>
        <w:t>Auditing</w:t>
      </w:r>
      <w:r w:rsidRPr="0026290C">
        <w:rPr>
          <w:rFonts w:ascii="Cambria" w:hAnsi="Cambria"/>
          <w:b/>
          <w:i/>
          <w:sz w:val="22"/>
          <w:szCs w:val="22"/>
        </w:rPr>
        <w:tab/>
      </w:r>
      <w:r w:rsidRPr="0026290C">
        <w:rPr>
          <w:rFonts w:ascii="Cambria" w:hAnsi="Cambria"/>
          <w:b/>
          <w:i/>
          <w:sz w:val="22"/>
          <w:szCs w:val="22"/>
        </w:rPr>
        <w:tab/>
      </w:r>
      <w:r w:rsidR="00E452A2" w:rsidRPr="0026290C">
        <w:rPr>
          <w:rFonts w:ascii="Cambria" w:hAnsi="Cambria"/>
          <w:b/>
          <w:i/>
          <w:sz w:val="22"/>
          <w:szCs w:val="22"/>
        </w:rPr>
        <w:t xml:space="preserve">     </w:t>
      </w:r>
      <w:r w:rsidR="0026290C">
        <w:rPr>
          <w:rFonts w:ascii="Cambria" w:hAnsi="Cambria"/>
          <w:b/>
          <w:i/>
          <w:sz w:val="22"/>
          <w:szCs w:val="22"/>
        </w:rPr>
        <w:t xml:space="preserve">                 </w:t>
      </w:r>
      <w:r w:rsidR="00457C3A" w:rsidRPr="0026290C">
        <w:rPr>
          <w:rFonts w:ascii="Cambria" w:hAnsi="Cambria"/>
          <w:b/>
          <w:i/>
          <w:sz w:val="22"/>
          <w:szCs w:val="22"/>
        </w:rPr>
        <w:t xml:space="preserve">~ </w:t>
      </w:r>
      <w:r w:rsidR="00DA057B" w:rsidRPr="0026290C">
        <w:rPr>
          <w:rFonts w:ascii="Cambria" w:hAnsi="Cambria"/>
          <w:b/>
          <w:i/>
          <w:sz w:val="22"/>
          <w:szCs w:val="22"/>
        </w:rPr>
        <w:t>Taxation Direct &amp; Indirect</w:t>
      </w:r>
    </w:p>
    <w:p w14:paraId="7A644274" w14:textId="77777777" w:rsidR="00B9073C" w:rsidRPr="0026290C" w:rsidRDefault="00E452A2" w:rsidP="0026290C">
      <w:pPr>
        <w:pStyle w:val="ListParagraph"/>
        <w:spacing w:line="360" w:lineRule="auto"/>
        <w:jc w:val="both"/>
        <w:rPr>
          <w:rFonts w:ascii="Cambria" w:hAnsi="Cambria"/>
          <w:b/>
          <w:i/>
          <w:sz w:val="22"/>
          <w:szCs w:val="22"/>
        </w:rPr>
      </w:pPr>
      <w:r w:rsidRPr="0026290C">
        <w:rPr>
          <w:rFonts w:ascii="Cambria" w:hAnsi="Cambria"/>
          <w:b/>
          <w:i/>
          <w:sz w:val="22"/>
          <w:szCs w:val="22"/>
        </w:rPr>
        <w:t xml:space="preserve">~ </w:t>
      </w:r>
      <w:r w:rsidR="00B27B9D" w:rsidRPr="0026290C">
        <w:rPr>
          <w:rFonts w:ascii="Cambria" w:hAnsi="Cambria"/>
          <w:b/>
          <w:i/>
          <w:sz w:val="22"/>
          <w:szCs w:val="22"/>
        </w:rPr>
        <w:t>Accounts Receivable &amp; Payable    ~Fina</w:t>
      </w:r>
      <w:r w:rsidR="0026290C">
        <w:rPr>
          <w:rFonts w:ascii="Cambria" w:hAnsi="Cambria"/>
          <w:b/>
          <w:i/>
          <w:sz w:val="22"/>
          <w:szCs w:val="22"/>
        </w:rPr>
        <w:t xml:space="preserve">ncial Planning &amp; Budgeting   </w:t>
      </w:r>
      <w:r w:rsidR="00B27B9D" w:rsidRPr="0026290C">
        <w:rPr>
          <w:rFonts w:ascii="Cambria" w:hAnsi="Cambria"/>
          <w:b/>
          <w:i/>
          <w:sz w:val="22"/>
          <w:szCs w:val="22"/>
        </w:rPr>
        <w:t xml:space="preserve">~Cash Flow </w:t>
      </w:r>
      <w:r w:rsidR="0024558C" w:rsidRPr="0026290C">
        <w:rPr>
          <w:rFonts w:ascii="Cambria" w:hAnsi="Cambria"/>
          <w:b/>
          <w:i/>
          <w:sz w:val="22"/>
          <w:szCs w:val="22"/>
        </w:rPr>
        <w:t>Statement</w:t>
      </w:r>
    </w:p>
    <w:p w14:paraId="73565466" w14:textId="77777777" w:rsidR="00B9073C" w:rsidRPr="0026290C" w:rsidRDefault="00B27B9D" w:rsidP="0026290C">
      <w:pPr>
        <w:pStyle w:val="ListParagraph"/>
        <w:spacing w:line="360" w:lineRule="auto"/>
        <w:jc w:val="both"/>
        <w:rPr>
          <w:rFonts w:ascii="Cambria" w:hAnsi="Cambria"/>
          <w:b/>
          <w:i/>
          <w:sz w:val="22"/>
          <w:szCs w:val="22"/>
        </w:rPr>
      </w:pPr>
      <w:r w:rsidRPr="0026290C">
        <w:rPr>
          <w:rFonts w:ascii="Cambria" w:hAnsi="Cambria"/>
          <w:b/>
          <w:i/>
          <w:sz w:val="22"/>
          <w:szCs w:val="22"/>
        </w:rPr>
        <w:t xml:space="preserve">~ Payroll Processing </w:t>
      </w:r>
      <w:r w:rsidR="00E452A2" w:rsidRPr="0026290C">
        <w:rPr>
          <w:rFonts w:ascii="Cambria" w:hAnsi="Cambria"/>
          <w:b/>
          <w:i/>
          <w:sz w:val="22"/>
          <w:szCs w:val="22"/>
        </w:rPr>
        <w:t xml:space="preserve">    </w:t>
      </w:r>
      <w:r w:rsidRPr="0026290C">
        <w:rPr>
          <w:rFonts w:ascii="Cambria" w:hAnsi="Cambria"/>
          <w:b/>
          <w:i/>
          <w:sz w:val="22"/>
          <w:szCs w:val="22"/>
        </w:rPr>
        <w:t xml:space="preserve">                      </w:t>
      </w:r>
      <w:r w:rsidR="00C6259C" w:rsidRPr="0026290C">
        <w:rPr>
          <w:rFonts w:ascii="Cambria" w:hAnsi="Cambria"/>
          <w:b/>
          <w:i/>
          <w:sz w:val="22"/>
          <w:szCs w:val="22"/>
        </w:rPr>
        <w:t xml:space="preserve"> </w:t>
      </w:r>
      <w:r w:rsidRPr="0026290C">
        <w:rPr>
          <w:rFonts w:ascii="Cambria" w:hAnsi="Cambria"/>
          <w:b/>
          <w:i/>
          <w:sz w:val="22"/>
          <w:szCs w:val="22"/>
        </w:rPr>
        <w:t xml:space="preserve"> </w:t>
      </w:r>
      <w:r w:rsidR="00A908EB" w:rsidRPr="0026290C">
        <w:rPr>
          <w:rFonts w:ascii="Cambria" w:hAnsi="Cambria"/>
          <w:b/>
          <w:i/>
          <w:sz w:val="22"/>
          <w:szCs w:val="22"/>
        </w:rPr>
        <w:t>~</w:t>
      </w:r>
      <w:r w:rsidR="00DA057B" w:rsidRPr="0026290C">
        <w:rPr>
          <w:rFonts w:ascii="Cambria" w:hAnsi="Cambria"/>
          <w:b/>
          <w:i/>
          <w:sz w:val="22"/>
          <w:szCs w:val="22"/>
        </w:rPr>
        <w:t>MIS Reports &amp; VAT</w:t>
      </w:r>
      <w:r w:rsidR="00E452A2" w:rsidRPr="0026290C">
        <w:rPr>
          <w:rFonts w:ascii="Cambria" w:hAnsi="Cambria"/>
          <w:b/>
          <w:i/>
          <w:sz w:val="22"/>
          <w:szCs w:val="22"/>
        </w:rPr>
        <w:t xml:space="preserve">                  </w:t>
      </w:r>
      <w:r w:rsidR="0026290C">
        <w:rPr>
          <w:rFonts w:ascii="Cambria" w:hAnsi="Cambria"/>
          <w:b/>
          <w:i/>
          <w:sz w:val="22"/>
          <w:szCs w:val="22"/>
        </w:rPr>
        <w:t xml:space="preserve">            </w:t>
      </w:r>
      <w:r w:rsidR="00E452A2" w:rsidRPr="0026290C">
        <w:rPr>
          <w:rFonts w:ascii="Cambria" w:hAnsi="Cambria"/>
          <w:b/>
          <w:i/>
          <w:sz w:val="22"/>
          <w:szCs w:val="22"/>
        </w:rPr>
        <w:t xml:space="preserve">~ </w:t>
      </w:r>
      <w:r w:rsidRPr="0026290C">
        <w:rPr>
          <w:rFonts w:ascii="Cambria" w:hAnsi="Cambria"/>
          <w:b/>
          <w:i/>
          <w:sz w:val="22"/>
          <w:szCs w:val="22"/>
        </w:rPr>
        <w:t>General Administration</w:t>
      </w:r>
    </w:p>
    <w:p w14:paraId="51F0BB6C" w14:textId="03EC87D0" w:rsidR="00BC5B5B" w:rsidRPr="00A4413C" w:rsidRDefault="00BC5B5B" w:rsidP="00E87FA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</w:rPr>
        <w:t>P</w:t>
      </w:r>
      <w:r w:rsidR="004D6D20">
        <w:rPr>
          <w:rFonts w:ascii="Cambria" w:eastAsia="GungsuhChe" w:hAnsi="Cambria"/>
          <w:bCs/>
          <w:sz w:val="22"/>
          <w:szCs w:val="22"/>
        </w:rPr>
        <w:t xml:space="preserve">reparation of </w:t>
      </w:r>
      <w:r w:rsidRPr="00A4413C">
        <w:rPr>
          <w:rFonts w:ascii="Cambria" w:eastAsia="GungsuhChe" w:hAnsi="Cambria"/>
          <w:bCs/>
          <w:sz w:val="22"/>
          <w:szCs w:val="22"/>
        </w:rPr>
        <w:t>Stateme</w:t>
      </w:r>
      <w:r w:rsidR="003A02D2">
        <w:rPr>
          <w:rFonts w:ascii="Cambria" w:eastAsia="GungsuhChe" w:hAnsi="Cambria"/>
          <w:bCs/>
          <w:sz w:val="22"/>
          <w:szCs w:val="22"/>
        </w:rPr>
        <w:t xml:space="preserve">nts of Financial Performance &amp; </w:t>
      </w:r>
      <w:r w:rsidRPr="00A4413C">
        <w:rPr>
          <w:rFonts w:ascii="Cambria" w:eastAsia="GungsuhChe" w:hAnsi="Cambria"/>
          <w:bCs/>
          <w:sz w:val="22"/>
          <w:szCs w:val="22"/>
        </w:rPr>
        <w:t>Financial Po</w:t>
      </w:r>
      <w:r w:rsidR="003A02D2">
        <w:rPr>
          <w:rFonts w:ascii="Cambria" w:eastAsia="GungsuhChe" w:hAnsi="Cambria"/>
          <w:bCs/>
          <w:sz w:val="22"/>
          <w:szCs w:val="22"/>
        </w:rPr>
        <w:t xml:space="preserve">sition, </w:t>
      </w:r>
      <w:r>
        <w:rPr>
          <w:rFonts w:ascii="Cambria" w:eastAsia="GungsuhChe" w:hAnsi="Cambria"/>
          <w:bCs/>
          <w:sz w:val="22"/>
          <w:szCs w:val="22"/>
        </w:rPr>
        <w:t>Cash Flow Statement as p</w:t>
      </w:r>
      <w:r w:rsidR="004D6D20">
        <w:rPr>
          <w:rFonts w:ascii="Cambria" w:eastAsia="GungsuhChe" w:hAnsi="Cambria"/>
          <w:bCs/>
          <w:sz w:val="22"/>
          <w:szCs w:val="22"/>
        </w:rPr>
        <w:t xml:space="preserve">er </w:t>
      </w:r>
      <w:r w:rsidR="00C94F78">
        <w:rPr>
          <w:rFonts w:ascii="Cambria" w:eastAsia="GungsuhChe" w:hAnsi="Cambria"/>
          <w:bCs/>
          <w:sz w:val="22"/>
          <w:szCs w:val="22"/>
        </w:rPr>
        <w:t xml:space="preserve">International </w:t>
      </w:r>
      <w:r w:rsidR="004D6D20">
        <w:rPr>
          <w:rFonts w:ascii="Cambria" w:eastAsia="GungsuhChe" w:hAnsi="Cambria"/>
          <w:bCs/>
          <w:sz w:val="22"/>
          <w:szCs w:val="22"/>
        </w:rPr>
        <w:t xml:space="preserve">Accounting </w:t>
      </w:r>
      <w:r w:rsidR="00D43DC3">
        <w:rPr>
          <w:rFonts w:ascii="Cambria" w:eastAsia="GungsuhChe" w:hAnsi="Cambria"/>
          <w:bCs/>
          <w:sz w:val="22"/>
          <w:szCs w:val="22"/>
        </w:rPr>
        <w:t>S</w:t>
      </w:r>
      <w:r w:rsidR="0026290C">
        <w:rPr>
          <w:rFonts w:ascii="Cambria" w:eastAsia="GungsuhChe" w:hAnsi="Cambria"/>
          <w:bCs/>
          <w:sz w:val="22"/>
          <w:szCs w:val="22"/>
        </w:rPr>
        <w:t>tandard and</w:t>
      </w:r>
      <w:r w:rsidR="00D43DC3">
        <w:rPr>
          <w:rFonts w:ascii="Cambria" w:eastAsia="GungsuhChe" w:hAnsi="Cambria"/>
          <w:bCs/>
          <w:sz w:val="22"/>
          <w:szCs w:val="22"/>
        </w:rPr>
        <w:t xml:space="preserve"> </w:t>
      </w:r>
      <w:r w:rsidR="004D6D20">
        <w:rPr>
          <w:rFonts w:ascii="Cambria" w:eastAsia="GungsuhChe" w:hAnsi="Cambria"/>
          <w:bCs/>
          <w:sz w:val="22"/>
          <w:szCs w:val="22"/>
        </w:rPr>
        <w:t>IFRS</w:t>
      </w:r>
      <w:r w:rsidR="005C68FE">
        <w:rPr>
          <w:rFonts w:ascii="Cambria" w:eastAsia="GungsuhChe" w:hAnsi="Cambria"/>
          <w:bCs/>
          <w:sz w:val="22"/>
          <w:szCs w:val="22"/>
        </w:rPr>
        <w:t>.</w:t>
      </w:r>
    </w:p>
    <w:p w14:paraId="1B530D81" w14:textId="77777777" w:rsidR="00B9073C" w:rsidRDefault="00D43DC3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General Accounting of Group </w:t>
      </w:r>
      <w:r w:rsidR="003E6D37">
        <w:rPr>
          <w:rFonts w:ascii="Cambria" w:hAnsi="Cambria"/>
          <w:sz w:val="22"/>
          <w:szCs w:val="22"/>
        </w:rPr>
        <w:t>Company, Preparation</w:t>
      </w:r>
      <w:r w:rsidR="004D6D20">
        <w:rPr>
          <w:rFonts w:ascii="Cambria" w:hAnsi="Cambria"/>
          <w:sz w:val="22"/>
          <w:szCs w:val="22"/>
        </w:rPr>
        <w:t xml:space="preserve"> of Various MIS Reports</w:t>
      </w:r>
      <w:r w:rsidR="00B7617D">
        <w:rPr>
          <w:rFonts w:ascii="Cambria" w:hAnsi="Cambria"/>
          <w:sz w:val="22"/>
          <w:szCs w:val="22"/>
        </w:rPr>
        <w:t xml:space="preserve"> inv</w:t>
      </w:r>
      <w:r w:rsidR="004D6D20">
        <w:rPr>
          <w:rFonts w:ascii="Cambria" w:hAnsi="Cambria"/>
          <w:sz w:val="22"/>
          <w:szCs w:val="22"/>
        </w:rPr>
        <w:t>olving in financial planning &amp; budgeting</w:t>
      </w:r>
    </w:p>
    <w:p w14:paraId="5C39DD96" w14:textId="77777777" w:rsidR="00D43DC3" w:rsidRPr="00D43DC3" w:rsidRDefault="00D43DC3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Handling Onshore &amp; Offshore Insurance like P</w:t>
      </w:r>
      <w:r w:rsidR="00D47E15">
        <w:rPr>
          <w:rFonts w:ascii="Cambria" w:hAnsi="Cambria"/>
          <w:sz w:val="22"/>
          <w:szCs w:val="22"/>
        </w:rPr>
        <w:t>rotection</w:t>
      </w:r>
      <w:r>
        <w:rPr>
          <w:rFonts w:ascii="Cambria" w:hAnsi="Cambria"/>
          <w:sz w:val="22"/>
          <w:szCs w:val="22"/>
        </w:rPr>
        <w:t xml:space="preserve"> &amp; </w:t>
      </w:r>
      <w:r w:rsidR="00D47E15">
        <w:rPr>
          <w:rFonts w:ascii="Cambria" w:hAnsi="Cambria"/>
          <w:sz w:val="22"/>
          <w:szCs w:val="22"/>
        </w:rPr>
        <w:t>Indemnity</w:t>
      </w:r>
      <w:r>
        <w:rPr>
          <w:rFonts w:ascii="Cambria" w:hAnsi="Cambria"/>
          <w:sz w:val="22"/>
          <w:szCs w:val="22"/>
        </w:rPr>
        <w:t>, Hull &amp; Machinery Insurance, War Insurance &amp; Additional Contractual cover in Marine Industries</w:t>
      </w:r>
    </w:p>
    <w:p w14:paraId="32F6A786" w14:textId="77777777" w:rsidR="0026290C" w:rsidRPr="0026290C" w:rsidRDefault="004D6D20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D4980">
        <w:rPr>
          <w:rFonts w:ascii="Cambria" w:hAnsi="Cambria"/>
          <w:sz w:val="22"/>
          <w:szCs w:val="22"/>
        </w:rPr>
        <w:t>Liaison</w:t>
      </w:r>
      <w:r w:rsidR="003A02D2">
        <w:rPr>
          <w:rFonts w:ascii="Cambria" w:hAnsi="Cambria"/>
          <w:sz w:val="22"/>
          <w:szCs w:val="22"/>
        </w:rPr>
        <w:t xml:space="preserve"> with banks for</w:t>
      </w:r>
      <w:r w:rsidR="00B7617D" w:rsidRPr="005D4980">
        <w:rPr>
          <w:rFonts w:ascii="Cambria" w:hAnsi="Cambria"/>
          <w:sz w:val="22"/>
          <w:szCs w:val="22"/>
        </w:rPr>
        <w:t xml:space="preserve"> </w:t>
      </w:r>
      <w:r w:rsidR="0026290C">
        <w:rPr>
          <w:rFonts w:ascii="Cambria" w:hAnsi="Cambria"/>
          <w:sz w:val="22"/>
          <w:szCs w:val="22"/>
        </w:rPr>
        <w:t xml:space="preserve">banking </w:t>
      </w:r>
      <w:r w:rsidR="00D47E15">
        <w:rPr>
          <w:rFonts w:ascii="Cambria" w:hAnsi="Cambria"/>
          <w:sz w:val="22"/>
          <w:szCs w:val="22"/>
        </w:rPr>
        <w:t xml:space="preserve">activities, </w:t>
      </w:r>
      <w:r w:rsidR="00B7617D" w:rsidRPr="005D4980">
        <w:rPr>
          <w:rFonts w:ascii="Cambria" w:hAnsi="Cambria"/>
          <w:sz w:val="22"/>
          <w:szCs w:val="22"/>
        </w:rPr>
        <w:t xml:space="preserve">negotiating </w:t>
      </w:r>
      <w:r w:rsidR="003A02D2">
        <w:rPr>
          <w:rFonts w:ascii="Cambria" w:hAnsi="Cambria"/>
          <w:sz w:val="22"/>
          <w:szCs w:val="22"/>
        </w:rPr>
        <w:t>new</w:t>
      </w:r>
      <w:r w:rsidR="00D47E15">
        <w:rPr>
          <w:rFonts w:ascii="Cambria" w:hAnsi="Cambria"/>
          <w:sz w:val="22"/>
          <w:szCs w:val="22"/>
        </w:rPr>
        <w:t xml:space="preserve"> financing</w:t>
      </w:r>
      <w:r w:rsidR="003A02D2">
        <w:rPr>
          <w:rFonts w:ascii="Cambria" w:hAnsi="Cambria"/>
          <w:sz w:val="22"/>
          <w:szCs w:val="22"/>
        </w:rPr>
        <w:t xml:space="preserve"> facilities, </w:t>
      </w:r>
      <w:r w:rsidR="00D43DC3">
        <w:rPr>
          <w:rFonts w:ascii="Cambria" w:hAnsi="Cambria"/>
          <w:sz w:val="22"/>
          <w:szCs w:val="22"/>
        </w:rPr>
        <w:t xml:space="preserve"> </w:t>
      </w:r>
      <w:r w:rsidR="00D42805" w:rsidRPr="005D4980">
        <w:rPr>
          <w:rFonts w:ascii="Cambria" w:hAnsi="Cambria"/>
          <w:sz w:val="22"/>
          <w:szCs w:val="22"/>
        </w:rPr>
        <w:t>Bank overdraft,</w:t>
      </w:r>
      <w:r w:rsidR="00B7617D" w:rsidRPr="005D4980">
        <w:rPr>
          <w:rFonts w:ascii="Cambria" w:hAnsi="Cambria"/>
          <w:sz w:val="22"/>
          <w:szCs w:val="22"/>
        </w:rPr>
        <w:t xml:space="preserve"> L</w:t>
      </w:r>
      <w:r w:rsidR="0026290C">
        <w:rPr>
          <w:rFonts w:ascii="Cambria" w:hAnsi="Cambria"/>
          <w:sz w:val="22"/>
          <w:szCs w:val="22"/>
        </w:rPr>
        <w:t>etter of C</w:t>
      </w:r>
      <w:r w:rsidR="00D42805" w:rsidRPr="005D4980">
        <w:rPr>
          <w:rFonts w:ascii="Cambria" w:hAnsi="Cambria"/>
          <w:sz w:val="22"/>
          <w:szCs w:val="22"/>
        </w:rPr>
        <w:t xml:space="preserve">redit </w:t>
      </w:r>
      <w:r w:rsidR="003A02D2">
        <w:rPr>
          <w:rFonts w:ascii="Cambria" w:hAnsi="Cambria"/>
          <w:sz w:val="22"/>
          <w:szCs w:val="22"/>
        </w:rPr>
        <w:t>Bank Guarantee, Term Loans &amp;</w:t>
      </w:r>
      <w:r w:rsidR="00B7617D" w:rsidRPr="005D4980">
        <w:rPr>
          <w:rFonts w:ascii="Cambria" w:hAnsi="Cambria"/>
          <w:sz w:val="22"/>
          <w:szCs w:val="22"/>
        </w:rPr>
        <w:t xml:space="preserve"> Casher’s Order and </w:t>
      </w:r>
      <w:r w:rsidR="002349DA" w:rsidRPr="005D4980">
        <w:rPr>
          <w:rFonts w:ascii="Cambria" w:hAnsi="Cambria"/>
          <w:sz w:val="22"/>
          <w:szCs w:val="22"/>
        </w:rPr>
        <w:t>F</w:t>
      </w:r>
      <w:r w:rsidR="0026290C">
        <w:rPr>
          <w:rFonts w:ascii="Cambria" w:eastAsia="GungsuhChe" w:hAnsi="Cambria"/>
          <w:bCs/>
          <w:sz w:val="22"/>
          <w:szCs w:val="22"/>
        </w:rPr>
        <w:t>oreign R</w:t>
      </w:r>
      <w:r w:rsidR="002349DA" w:rsidRPr="005D4980">
        <w:rPr>
          <w:rFonts w:ascii="Cambria" w:eastAsia="GungsuhChe" w:hAnsi="Cambria"/>
          <w:bCs/>
          <w:sz w:val="22"/>
          <w:szCs w:val="22"/>
        </w:rPr>
        <w:t>emittances for Import</w:t>
      </w:r>
    </w:p>
    <w:p w14:paraId="3B8585F7" w14:textId="27C8A2C1" w:rsidR="00D43DC3" w:rsidRPr="00D43DC3" w:rsidRDefault="00D43DC3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Maintaining of Dollar </w:t>
      </w:r>
      <w:r w:rsidR="00EA3A73">
        <w:rPr>
          <w:rFonts w:ascii="Cambria" w:hAnsi="Cambria"/>
          <w:sz w:val="22"/>
          <w:szCs w:val="22"/>
        </w:rPr>
        <w:t>Account, Escrow Account</w:t>
      </w:r>
      <w:r w:rsidR="003E6D37" w:rsidRPr="003E6D37">
        <w:rPr>
          <w:rFonts w:ascii="Cambria" w:hAnsi="Cambria"/>
          <w:sz w:val="22"/>
          <w:szCs w:val="22"/>
        </w:rPr>
        <w:t xml:space="preserve"> </w:t>
      </w:r>
      <w:r w:rsidR="003E6D37">
        <w:rPr>
          <w:rFonts w:ascii="Cambria" w:hAnsi="Cambria"/>
          <w:sz w:val="22"/>
          <w:szCs w:val="22"/>
        </w:rPr>
        <w:t>&amp; Fixed Deposit, Investment in Bond</w:t>
      </w:r>
    </w:p>
    <w:p w14:paraId="0C7116BF" w14:textId="77777777" w:rsidR="005D4980" w:rsidRPr="00D43DC3" w:rsidRDefault="00D43DC3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Preparation of compliance relating to </w:t>
      </w:r>
      <w:r w:rsidRPr="00431EAF">
        <w:rPr>
          <w:rFonts w:ascii="Cambria" w:hAnsi="Cambria"/>
          <w:b/>
          <w:sz w:val="22"/>
          <w:szCs w:val="22"/>
        </w:rPr>
        <w:t>Value Added Tax (VAT)</w:t>
      </w:r>
      <w:r>
        <w:rPr>
          <w:rFonts w:ascii="Cambria" w:hAnsi="Cambria"/>
          <w:sz w:val="22"/>
          <w:szCs w:val="22"/>
        </w:rPr>
        <w:t xml:space="preserve"> &amp; Filing VAT return and Involving In Implementation of VAT</w:t>
      </w:r>
      <w:r w:rsidR="00B7617D" w:rsidRPr="00D43DC3">
        <w:rPr>
          <w:rFonts w:ascii="Cambria" w:hAnsi="Cambria"/>
          <w:sz w:val="22"/>
          <w:szCs w:val="22"/>
        </w:rPr>
        <w:t xml:space="preserve"> </w:t>
      </w:r>
    </w:p>
    <w:p w14:paraId="698251D6" w14:textId="77777777" w:rsidR="00984517" w:rsidRPr="005D4980" w:rsidRDefault="004D6D20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35171F" w:rsidRPr="005D4980">
        <w:rPr>
          <w:rFonts w:ascii="Cambria" w:hAnsi="Cambria"/>
          <w:sz w:val="22"/>
          <w:szCs w:val="22"/>
        </w:rPr>
        <w:t>reparation of</w:t>
      </w:r>
      <w:r w:rsidR="003F030A" w:rsidRPr="005D4980">
        <w:rPr>
          <w:rFonts w:ascii="Cambria" w:hAnsi="Cambria"/>
          <w:sz w:val="22"/>
          <w:szCs w:val="22"/>
        </w:rPr>
        <w:t xml:space="preserve"> Bank reconciliation statement</w:t>
      </w:r>
      <w:r w:rsidR="006F3380" w:rsidRPr="005D4980">
        <w:rPr>
          <w:rFonts w:ascii="Cambria" w:hAnsi="Cambria"/>
          <w:sz w:val="22"/>
          <w:szCs w:val="22"/>
        </w:rPr>
        <w:t>, Inter</w:t>
      </w:r>
      <w:r w:rsidR="00B94763" w:rsidRPr="005D4980">
        <w:rPr>
          <w:rFonts w:ascii="Cambria" w:hAnsi="Cambria"/>
          <w:sz w:val="22"/>
          <w:szCs w:val="22"/>
        </w:rPr>
        <w:t>-</w:t>
      </w:r>
      <w:r w:rsidR="0035171F" w:rsidRPr="005D4980">
        <w:rPr>
          <w:rFonts w:ascii="Cambria" w:hAnsi="Cambria"/>
          <w:sz w:val="22"/>
          <w:szCs w:val="22"/>
        </w:rPr>
        <w:t>company transaction</w:t>
      </w:r>
      <w:r w:rsidR="00B94763" w:rsidRPr="005D4980">
        <w:rPr>
          <w:rFonts w:ascii="Cambria" w:hAnsi="Cambria"/>
          <w:sz w:val="22"/>
          <w:szCs w:val="22"/>
        </w:rPr>
        <w:t>s</w:t>
      </w:r>
      <w:r w:rsidR="00B37D66" w:rsidRPr="005D4980">
        <w:rPr>
          <w:rFonts w:ascii="Cambria" w:hAnsi="Cambria"/>
          <w:sz w:val="22"/>
          <w:szCs w:val="22"/>
        </w:rPr>
        <w:t>, accounts receivable and payable head office to project, debtors &amp; creditors for v</w:t>
      </w:r>
      <w:r w:rsidR="003A02D2">
        <w:rPr>
          <w:rFonts w:ascii="Cambria" w:hAnsi="Cambria"/>
          <w:sz w:val="22"/>
          <w:szCs w:val="22"/>
        </w:rPr>
        <w:t>arious projects</w:t>
      </w:r>
    </w:p>
    <w:p w14:paraId="478A5E47" w14:textId="77777777" w:rsidR="00D47E15" w:rsidRPr="00C6259C" w:rsidRDefault="00464502" w:rsidP="00E87FAD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7E618A">
        <w:rPr>
          <w:rFonts w:ascii="Cambria" w:hAnsi="Cambria"/>
          <w:bCs/>
          <w:color w:val="292929"/>
          <w:sz w:val="22"/>
          <w:szCs w:val="22"/>
        </w:rPr>
        <w:t>Handling</w:t>
      </w:r>
      <w:r w:rsidR="003A02D2">
        <w:rPr>
          <w:rFonts w:ascii="Cambria" w:hAnsi="Cambria"/>
          <w:bCs/>
          <w:color w:val="292929"/>
          <w:sz w:val="22"/>
          <w:szCs w:val="22"/>
        </w:rPr>
        <w:t xml:space="preserve"> of Central Excise Purchases, Sales &amp;</w:t>
      </w:r>
      <w:r w:rsidRPr="007E618A">
        <w:rPr>
          <w:rFonts w:ascii="Cambria" w:hAnsi="Cambria"/>
          <w:bCs/>
          <w:color w:val="292929"/>
          <w:sz w:val="22"/>
          <w:szCs w:val="22"/>
        </w:rPr>
        <w:t xml:space="preserve"> Verification of 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RG 23A  part I, Part II, RG 23C Part </w:t>
      </w:r>
      <w:r>
        <w:rPr>
          <w:rFonts w:ascii="Cambria" w:eastAsia="GungsuhChe" w:hAnsi="Cambria"/>
          <w:bCs/>
          <w:sz w:val="22"/>
          <w:szCs w:val="22"/>
        </w:rPr>
        <w:t xml:space="preserve">1 &amp; </w:t>
      </w:r>
      <w:r w:rsidR="003A02D2">
        <w:rPr>
          <w:rFonts w:ascii="Cambria" w:eastAsia="GungsuhChe" w:hAnsi="Cambria"/>
          <w:bCs/>
          <w:sz w:val="22"/>
          <w:szCs w:val="22"/>
        </w:rPr>
        <w:t>II, PLA &amp;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Compliances, of Various A</w:t>
      </w:r>
      <w:r w:rsidR="003A02D2">
        <w:rPr>
          <w:rFonts w:ascii="Cambria" w:eastAsia="GungsuhChe" w:hAnsi="Cambria"/>
          <w:bCs/>
          <w:sz w:val="22"/>
          <w:szCs w:val="22"/>
        </w:rPr>
        <w:t>nnexure Relating to Job Work &amp; Excise Returns</w:t>
      </w:r>
    </w:p>
    <w:p w14:paraId="224F93F9" w14:textId="77777777" w:rsidR="00C6259C" w:rsidRDefault="00C6259C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Responsibility for preparation of various compliance reports and filing of </w:t>
      </w:r>
      <w:r w:rsidRPr="001E48AE">
        <w:rPr>
          <w:rFonts w:ascii="Cambria" w:hAnsi="Cambria"/>
          <w:b/>
          <w:i/>
          <w:sz w:val="22"/>
          <w:szCs w:val="22"/>
        </w:rPr>
        <w:t>Government levy</w:t>
      </w:r>
      <w:r>
        <w:rPr>
          <w:rFonts w:ascii="Cambria" w:hAnsi="Cambria"/>
          <w:sz w:val="22"/>
          <w:szCs w:val="22"/>
        </w:rPr>
        <w:t xml:space="preserve"> as per Kingdom of Bahrain law quarterly and annually.</w:t>
      </w:r>
    </w:p>
    <w:p w14:paraId="61EC8A8D" w14:textId="77777777" w:rsidR="0026290C" w:rsidRDefault="0026290C" w:rsidP="00E87FAD">
      <w:pPr>
        <w:numPr>
          <w:ilvl w:val="0"/>
          <w:numId w:val="30"/>
        </w:numPr>
        <w:spacing w:line="360" w:lineRule="auto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Involving with F &amp; B department for fixing selling price of Food and beverage items and control of cost</w:t>
      </w:r>
    </w:p>
    <w:p w14:paraId="4A8C2DEC" w14:textId="77777777" w:rsidR="003F030A" w:rsidRDefault="003F030A" w:rsidP="00E87FAD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Maintain</w:t>
      </w:r>
      <w:r w:rsidR="00271714">
        <w:rPr>
          <w:rFonts w:ascii="Cambria" w:hAnsi="Cambria"/>
          <w:sz w:val="22"/>
          <w:szCs w:val="22"/>
        </w:rPr>
        <w:t>ing</w:t>
      </w:r>
      <w:r>
        <w:rPr>
          <w:rFonts w:ascii="Cambria" w:hAnsi="Cambria"/>
          <w:sz w:val="22"/>
          <w:szCs w:val="22"/>
        </w:rPr>
        <w:t xml:space="preserve"> Fixed Assets like Addition, Deletion and Depreciation and Amortization</w:t>
      </w:r>
    </w:p>
    <w:p w14:paraId="7ECA8362" w14:textId="77777777" w:rsidR="003A0F3A" w:rsidRPr="00861558" w:rsidRDefault="003A0F3A" w:rsidP="003A0F3A">
      <w:pPr>
        <w:shd w:val="clear" w:color="auto" w:fill="E0E0E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SYSTEM EXPOSURE</w:t>
      </w:r>
    </w:p>
    <w:p w14:paraId="3A1F3FD6" w14:textId="77777777" w:rsidR="003A0F3A" w:rsidRDefault="003A0F3A" w:rsidP="004058A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BE0CAAF" w14:textId="77777777" w:rsidR="003A0F3A" w:rsidRPr="00FF533E" w:rsidRDefault="003A0F3A" w:rsidP="0026290C">
      <w:pPr>
        <w:numPr>
          <w:ilvl w:val="0"/>
          <w:numId w:val="16"/>
        </w:numPr>
        <w:spacing w:line="360" w:lineRule="auto"/>
        <w:jc w:val="both"/>
        <w:rPr>
          <w:rFonts w:ascii="Calibri" w:eastAsia="GungsuhChe" w:hAnsi="Calibri"/>
          <w:bCs/>
          <w:sz w:val="22"/>
          <w:szCs w:val="22"/>
        </w:rPr>
      </w:pPr>
      <w:r w:rsidRPr="00FF533E">
        <w:rPr>
          <w:rFonts w:ascii="Calibri" w:eastAsia="GungsuhChe" w:hAnsi="Calibri"/>
          <w:bCs/>
          <w:sz w:val="22"/>
          <w:szCs w:val="22"/>
        </w:rPr>
        <w:t>Familiar in ERP Packages (SQL Version) and SAP (Oracle D6)</w:t>
      </w:r>
    </w:p>
    <w:p w14:paraId="59CC8286" w14:textId="77777777" w:rsidR="003A0F3A" w:rsidRPr="00FF533E" w:rsidRDefault="003A0F3A" w:rsidP="0026290C">
      <w:pPr>
        <w:numPr>
          <w:ilvl w:val="0"/>
          <w:numId w:val="16"/>
        </w:numPr>
        <w:spacing w:line="360" w:lineRule="auto"/>
        <w:jc w:val="both"/>
        <w:rPr>
          <w:rFonts w:ascii="Calibri" w:eastAsia="GungsuhChe" w:hAnsi="Calibri"/>
          <w:bCs/>
          <w:sz w:val="22"/>
          <w:szCs w:val="22"/>
        </w:rPr>
      </w:pPr>
      <w:r w:rsidRPr="00FF533E">
        <w:rPr>
          <w:rFonts w:ascii="Calibri" w:eastAsia="GungsuhChe" w:hAnsi="Calibri"/>
          <w:bCs/>
          <w:sz w:val="22"/>
          <w:szCs w:val="22"/>
        </w:rPr>
        <w:t>Well Verse With All Versions of Tally 4.5,5.4,6.3,7.2 and ERP 9</w:t>
      </w:r>
    </w:p>
    <w:p w14:paraId="15B83E8D" w14:textId="195AC0D6" w:rsidR="003A0F3A" w:rsidRPr="00FF533E" w:rsidRDefault="003A0F3A" w:rsidP="0026290C">
      <w:pPr>
        <w:numPr>
          <w:ilvl w:val="0"/>
          <w:numId w:val="16"/>
        </w:numPr>
        <w:spacing w:line="360" w:lineRule="auto"/>
        <w:jc w:val="both"/>
        <w:rPr>
          <w:rFonts w:ascii="Calibri" w:eastAsia="GungsuhChe" w:hAnsi="Calibri"/>
          <w:bCs/>
          <w:sz w:val="22"/>
          <w:szCs w:val="22"/>
        </w:rPr>
      </w:pPr>
      <w:r w:rsidRPr="00FF533E">
        <w:rPr>
          <w:rFonts w:ascii="Calibri" w:eastAsia="GungsuhChe" w:hAnsi="Calibri"/>
          <w:bCs/>
          <w:sz w:val="22"/>
          <w:szCs w:val="22"/>
        </w:rPr>
        <w:t xml:space="preserve">IDS Software in Hotel Industries and Wings Software in trading concern. </w:t>
      </w:r>
      <w:r w:rsidR="007D4AF6" w:rsidRPr="007D4AF6">
        <w:rPr>
          <w:rFonts w:ascii="Calibri" w:eastAsia="GungsuhChe" w:hAnsi="Calibri"/>
          <w:b/>
          <w:bCs/>
          <w:sz w:val="22"/>
          <w:szCs w:val="22"/>
        </w:rPr>
        <w:t>E-task for Hospital Industries.</w:t>
      </w:r>
    </w:p>
    <w:p w14:paraId="584461F7" w14:textId="77777777" w:rsidR="003A0F3A" w:rsidRDefault="003A0F3A" w:rsidP="0026290C">
      <w:pPr>
        <w:numPr>
          <w:ilvl w:val="0"/>
          <w:numId w:val="16"/>
        </w:numPr>
        <w:spacing w:line="360" w:lineRule="auto"/>
        <w:jc w:val="both"/>
        <w:rPr>
          <w:rFonts w:ascii="Calibri" w:eastAsia="GungsuhChe" w:hAnsi="Calibri"/>
          <w:bCs/>
          <w:sz w:val="22"/>
          <w:szCs w:val="22"/>
        </w:rPr>
      </w:pPr>
      <w:r w:rsidRPr="00FF533E">
        <w:rPr>
          <w:rFonts w:ascii="Calibri" w:eastAsia="GungsuhChe" w:hAnsi="Calibri"/>
          <w:bCs/>
          <w:sz w:val="22"/>
          <w:szCs w:val="22"/>
        </w:rPr>
        <w:t>Completed Compulsory Computer Training from The Institute of</w:t>
      </w:r>
      <w:r w:rsidR="00C6259C">
        <w:rPr>
          <w:rFonts w:ascii="Calibri" w:eastAsia="GungsuhChe" w:hAnsi="Calibri"/>
          <w:bCs/>
          <w:sz w:val="22"/>
          <w:szCs w:val="22"/>
        </w:rPr>
        <w:t xml:space="preserve"> Chartered Accountants of India</w:t>
      </w:r>
    </w:p>
    <w:p w14:paraId="526F2A27" w14:textId="77777777" w:rsidR="00E7117B" w:rsidRDefault="00E7117B" w:rsidP="00E7117B">
      <w:pPr>
        <w:shd w:val="clear" w:color="auto" w:fill="E0E0E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ORGANISATIONAL EXPERIENCE</w:t>
      </w:r>
      <w:r w:rsidR="00933EF6">
        <w:rPr>
          <w:rFonts w:ascii="Cambria" w:hAnsi="Cambria"/>
          <w:b/>
        </w:rPr>
        <w:t>: -</w:t>
      </w:r>
      <w:r w:rsidR="00861600">
        <w:rPr>
          <w:rFonts w:ascii="Cambria" w:hAnsi="Cambria"/>
          <w:b/>
        </w:rPr>
        <w:t xml:space="preserve">  </w:t>
      </w:r>
      <w:r w:rsidR="00861600">
        <w:rPr>
          <w:rFonts w:ascii="Cambria" w:hAnsi="Cambria"/>
          <w:b/>
        </w:rPr>
        <w:tab/>
        <w:t>IN REVERSE CHRONOLOGICALLY ORDER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0DB109D1" w14:textId="77777777" w:rsidR="00E662E9" w:rsidRDefault="00E7117B" w:rsidP="00B9073C">
      <w:pPr>
        <w:jc w:val="both"/>
        <w:rPr>
          <w:rFonts w:ascii="Cambria" w:hAnsi="Cambria"/>
          <w:b/>
          <w:sz w:val="22"/>
          <w:szCs w:val="22"/>
        </w:rPr>
      </w:pPr>
      <w:r w:rsidRPr="005E0669">
        <w:rPr>
          <w:rFonts w:ascii="Cambria" w:hAnsi="Cambria"/>
          <w:b/>
          <w:sz w:val="22"/>
          <w:szCs w:val="22"/>
        </w:rPr>
        <w:tab/>
      </w:r>
      <w:r w:rsidR="00E662E9">
        <w:rPr>
          <w:rFonts w:ascii="Cambria" w:hAnsi="Cambria"/>
          <w:b/>
          <w:sz w:val="22"/>
          <w:szCs w:val="22"/>
        </w:rPr>
        <w:t xml:space="preserve">          </w:t>
      </w:r>
    </w:p>
    <w:p w14:paraId="5BD23CC3" w14:textId="134533E8" w:rsidR="00061443" w:rsidRPr="00061443" w:rsidRDefault="0051416C" w:rsidP="00061443">
      <w:pPr>
        <w:pStyle w:val="ListParagraph"/>
        <w:numPr>
          <w:ilvl w:val="0"/>
          <w:numId w:val="25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VKL Holding &amp; Al Namal Group ( Middle East Hospital WLL) March 2020</w:t>
      </w:r>
      <w:r w:rsidR="00061443" w:rsidRPr="00061443">
        <w:rPr>
          <w:rFonts w:ascii="Cambria" w:hAnsi="Cambria"/>
          <w:b/>
        </w:rPr>
        <w:t>- Present)</w:t>
      </w:r>
    </w:p>
    <w:p w14:paraId="4EA8BAA5" w14:textId="2815333B" w:rsidR="00E662E9" w:rsidRPr="008D4D93" w:rsidRDefault="0098046A" w:rsidP="00A46104">
      <w:pPr>
        <w:pStyle w:val="ListParagraph"/>
        <w:jc w:val="both"/>
        <w:rPr>
          <w:rFonts w:ascii="Cambria" w:hAnsi="Cambria"/>
          <w:b/>
        </w:rPr>
      </w:pPr>
      <w:r w:rsidRPr="008D4D93">
        <w:rPr>
          <w:rFonts w:ascii="Cambria" w:hAnsi="Cambria"/>
          <w:b/>
        </w:rPr>
        <w:t xml:space="preserve">Assistant </w:t>
      </w:r>
      <w:r w:rsidR="00F250BB">
        <w:rPr>
          <w:rFonts w:ascii="Cambria" w:hAnsi="Cambria"/>
          <w:b/>
        </w:rPr>
        <w:t xml:space="preserve">Finance </w:t>
      </w:r>
      <w:r w:rsidR="00F83124" w:rsidRPr="008D4D93">
        <w:rPr>
          <w:rFonts w:ascii="Cambria" w:hAnsi="Cambria"/>
          <w:b/>
        </w:rPr>
        <w:t>Manager</w:t>
      </w:r>
      <w:r w:rsidR="00E662E9" w:rsidRPr="008D4D93">
        <w:rPr>
          <w:rFonts w:ascii="Cambria" w:hAnsi="Cambria"/>
          <w:b/>
        </w:rPr>
        <w:t xml:space="preserve"> </w:t>
      </w:r>
    </w:p>
    <w:p w14:paraId="3A0D22B6" w14:textId="77777777" w:rsidR="007A390A" w:rsidRPr="005E0669" w:rsidRDefault="00B9073C" w:rsidP="00061443">
      <w:pPr>
        <w:ind w:left="720"/>
        <w:jc w:val="both"/>
        <w:rPr>
          <w:rFonts w:ascii="Cambria" w:hAnsi="Cambria"/>
          <w:b/>
          <w:sz w:val="22"/>
          <w:szCs w:val="22"/>
        </w:rPr>
      </w:pPr>
      <w:r w:rsidRPr="005E0669">
        <w:rPr>
          <w:rFonts w:ascii="Cambria" w:hAnsi="Cambria"/>
          <w:b/>
          <w:sz w:val="22"/>
          <w:szCs w:val="22"/>
        </w:rPr>
        <w:t>Role &amp; Responsibilities</w:t>
      </w:r>
    </w:p>
    <w:p w14:paraId="24F960A2" w14:textId="77777777" w:rsidR="003A0F3A" w:rsidRPr="003A0F3A" w:rsidRDefault="003A0F3A" w:rsidP="004058A9">
      <w:pPr>
        <w:pStyle w:val="ListParagraph"/>
        <w:numPr>
          <w:ilvl w:val="0"/>
          <w:numId w:val="5"/>
        </w:numPr>
        <w:spacing w:line="276" w:lineRule="auto"/>
        <w:rPr>
          <w:rFonts w:ascii="Cambria" w:eastAsia="GungsuhChe" w:hAnsi="Cambria"/>
          <w:bCs/>
          <w:sz w:val="22"/>
          <w:szCs w:val="22"/>
        </w:rPr>
      </w:pPr>
      <w:r w:rsidRPr="003A0F3A">
        <w:rPr>
          <w:rFonts w:ascii="Cambria" w:eastAsia="GungsuhChe" w:hAnsi="Cambria"/>
          <w:bCs/>
          <w:sz w:val="22"/>
          <w:szCs w:val="22"/>
        </w:rPr>
        <w:t>Preparation of Statements of Financial Performance &amp; Financial Position, Cash Flow Statement as per Ac</w:t>
      </w:r>
      <w:r w:rsidR="0026290C">
        <w:rPr>
          <w:rFonts w:ascii="Cambria" w:eastAsia="GungsuhChe" w:hAnsi="Cambria"/>
          <w:bCs/>
          <w:sz w:val="22"/>
          <w:szCs w:val="22"/>
        </w:rPr>
        <w:t>counting Standard and</w:t>
      </w:r>
      <w:r w:rsidRPr="003A0F3A">
        <w:rPr>
          <w:rFonts w:ascii="Cambria" w:eastAsia="GungsuhChe" w:hAnsi="Cambria"/>
          <w:bCs/>
          <w:sz w:val="22"/>
          <w:szCs w:val="22"/>
        </w:rPr>
        <w:t xml:space="preserve"> IFRS, General Accounting of Group Company, Preparation of Various MIS Reports involving in financial planning &amp; budgeting</w:t>
      </w:r>
    </w:p>
    <w:p w14:paraId="3A926032" w14:textId="02CFAEE0" w:rsidR="00BF32D9" w:rsidRDefault="00BF32D9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  <w:u w:val="single"/>
        </w:rPr>
        <w:t>Accounts Receivable:</w:t>
      </w:r>
      <w:r w:rsidRPr="00A4413C">
        <w:rPr>
          <w:rFonts w:ascii="Cambria" w:eastAsia="GungsuhChe" w:hAnsi="Cambria"/>
          <w:bCs/>
          <w:sz w:val="22"/>
          <w:szCs w:val="22"/>
        </w:rPr>
        <w:t xml:space="preserve">-Preparation of debtors Aging Periods, Follow up with Debtors for collections </w:t>
      </w:r>
      <w:r w:rsidR="00D02A38">
        <w:rPr>
          <w:rFonts w:ascii="Cambria" w:eastAsia="GungsuhChe" w:hAnsi="Cambria"/>
          <w:bCs/>
          <w:sz w:val="22"/>
          <w:szCs w:val="22"/>
        </w:rPr>
        <w:t>&amp; Issue of Credit Note</w:t>
      </w:r>
      <w:r w:rsidR="0051416C">
        <w:rPr>
          <w:rFonts w:ascii="Cambria" w:eastAsia="GungsuhChe" w:hAnsi="Cambria"/>
          <w:bCs/>
          <w:sz w:val="22"/>
          <w:szCs w:val="22"/>
        </w:rPr>
        <w:t>,Reconcilisation of Accounts Receivable.</w:t>
      </w:r>
    </w:p>
    <w:p w14:paraId="3612326B" w14:textId="649F611E" w:rsidR="0051416C" w:rsidRPr="0051416C" w:rsidRDefault="0051416C" w:rsidP="0051416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C2085">
        <w:rPr>
          <w:rFonts w:ascii="Cambria" w:eastAsia="GungsuhChe" w:hAnsi="Cambria"/>
          <w:bCs/>
          <w:sz w:val="22"/>
          <w:szCs w:val="22"/>
          <w:u w:val="single"/>
        </w:rPr>
        <w:t>Accounts Payable:</w:t>
      </w:r>
      <w:r w:rsidRPr="00AC2085">
        <w:rPr>
          <w:rFonts w:ascii="Cambria" w:eastAsia="GungsuhChe" w:hAnsi="Cambria"/>
          <w:bCs/>
          <w:sz w:val="22"/>
          <w:szCs w:val="22"/>
        </w:rPr>
        <w:t xml:space="preserve"> -</w:t>
      </w:r>
      <w:r>
        <w:rPr>
          <w:rFonts w:ascii="Cambria" w:eastAsia="GungsuhChe" w:hAnsi="Cambria"/>
          <w:bCs/>
          <w:sz w:val="22"/>
          <w:szCs w:val="22"/>
        </w:rPr>
        <w:t xml:space="preserve">Preparing </w:t>
      </w:r>
      <w:r w:rsidRPr="00AC2085">
        <w:rPr>
          <w:rFonts w:ascii="Cambria" w:eastAsia="GungsuhChe" w:hAnsi="Cambria"/>
          <w:bCs/>
          <w:sz w:val="22"/>
          <w:szCs w:val="22"/>
        </w:rPr>
        <w:t>Vend</w:t>
      </w:r>
      <w:r>
        <w:rPr>
          <w:rFonts w:ascii="Cambria" w:eastAsia="GungsuhChe" w:hAnsi="Cambria"/>
          <w:bCs/>
          <w:sz w:val="22"/>
          <w:szCs w:val="22"/>
        </w:rPr>
        <w:t xml:space="preserve">or Payment Certificate as per Charter Party </w:t>
      </w:r>
      <w:r w:rsidR="00A46104">
        <w:rPr>
          <w:rFonts w:ascii="Cambria" w:eastAsia="GungsuhChe" w:hAnsi="Cambria"/>
          <w:bCs/>
          <w:sz w:val="22"/>
          <w:szCs w:val="22"/>
        </w:rPr>
        <w:t>Agreement (</w:t>
      </w:r>
      <w:r>
        <w:rPr>
          <w:rFonts w:ascii="Cambria" w:eastAsia="GungsuhChe" w:hAnsi="Cambria"/>
          <w:bCs/>
          <w:sz w:val="22"/>
          <w:szCs w:val="22"/>
        </w:rPr>
        <w:t>CPA)</w:t>
      </w:r>
      <w:r w:rsidRPr="00AC2085">
        <w:rPr>
          <w:rFonts w:ascii="Cambria" w:eastAsia="GungsuhChe" w:hAnsi="Cambria"/>
          <w:bCs/>
          <w:sz w:val="22"/>
          <w:szCs w:val="22"/>
        </w:rPr>
        <w:t>, Process of Invo</w:t>
      </w:r>
      <w:r>
        <w:rPr>
          <w:rFonts w:ascii="Cambria" w:eastAsia="GungsuhChe" w:hAnsi="Cambria"/>
          <w:bCs/>
          <w:sz w:val="22"/>
          <w:szCs w:val="22"/>
        </w:rPr>
        <w:t>ices as per Payment Schedule &amp; Issue of Debit note and negotiation for payment.</w:t>
      </w:r>
    </w:p>
    <w:p w14:paraId="1C8120DA" w14:textId="77777777" w:rsidR="003B5457" w:rsidRPr="00D43DC3" w:rsidRDefault="008D4D93" w:rsidP="004058A9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="003B5457">
        <w:rPr>
          <w:rFonts w:ascii="Cambria" w:hAnsi="Cambria"/>
          <w:sz w:val="22"/>
          <w:szCs w:val="22"/>
        </w:rPr>
        <w:t xml:space="preserve">ompliance relating to </w:t>
      </w:r>
      <w:r w:rsidR="003B5457" w:rsidRPr="00431EAF">
        <w:rPr>
          <w:rFonts w:ascii="Cambria" w:hAnsi="Cambria"/>
          <w:b/>
          <w:sz w:val="22"/>
          <w:szCs w:val="22"/>
        </w:rPr>
        <w:t>Value Added Tax (VAT)</w:t>
      </w:r>
      <w:r w:rsidR="003B5457">
        <w:rPr>
          <w:rFonts w:ascii="Cambria" w:hAnsi="Cambria"/>
          <w:sz w:val="22"/>
          <w:szCs w:val="22"/>
        </w:rPr>
        <w:t xml:space="preserve"> &amp; Filing VAT return and Involving In Implementation of VAT</w:t>
      </w:r>
      <w:r w:rsidR="003B5457" w:rsidRPr="00D43DC3">
        <w:rPr>
          <w:rFonts w:ascii="Cambria" w:hAnsi="Cambria"/>
          <w:sz w:val="22"/>
          <w:szCs w:val="22"/>
        </w:rPr>
        <w:t xml:space="preserve"> </w:t>
      </w:r>
    </w:p>
    <w:p w14:paraId="20D61800" w14:textId="77777777" w:rsidR="00142293" w:rsidRPr="004F4F60" w:rsidRDefault="00142293" w:rsidP="004058A9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Arranging Board of Directors meeting, preparation of</w:t>
      </w:r>
      <w:r w:rsidR="0024294B">
        <w:rPr>
          <w:rFonts w:ascii="Cambria" w:hAnsi="Cambria"/>
          <w:sz w:val="22"/>
          <w:szCs w:val="22"/>
        </w:rPr>
        <w:t xml:space="preserve"> Board of Directors Resolution &amp; maintenance of minutes books</w:t>
      </w:r>
    </w:p>
    <w:p w14:paraId="50637272" w14:textId="77777777" w:rsidR="002B0839" w:rsidRPr="004F4F60" w:rsidRDefault="008D4D93" w:rsidP="004058A9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Maintains</w:t>
      </w:r>
      <w:r w:rsidR="00B04CBC" w:rsidRPr="00984517">
        <w:rPr>
          <w:rFonts w:ascii="Cambria" w:hAnsi="Cambria"/>
          <w:sz w:val="22"/>
          <w:szCs w:val="22"/>
        </w:rPr>
        <w:t xml:space="preserve"> o</w:t>
      </w:r>
      <w:r w:rsidR="00B04CBC">
        <w:rPr>
          <w:rFonts w:ascii="Cambria" w:hAnsi="Cambria"/>
          <w:sz w:val="22"/>
          <w:szCs w:val="22"/>
        </w:rPr>
        <w:t>f monthly Cash Flow statement (</w:t>
      </w:r>
      <w:r w:rsidR="00B04CBC" w:rsidRPr="00984517">
        <w:rPr>
          <w:rFonts w:ascii="Cambria" w:hAnsi="Cambria"/>
          <w:sz w:val="22"/>
          <w:szCs w:val="22"/>
        </w:rPr>
        <w:t>Optimistic &amp; Realistic) Guarantee outstanding report, Debtors aging report,</w:t>
      </w:r>
      <w:r w:rsidR="00B04CBC">
        <w:rPr>
          <w:rFonts w:ascii="Cambria" w:hAnsi="Cambria"/>
          <w:sz w:val="22"/>
          <w:szCs w:val="22"/>
        </w:rPr>
        <w:t xml:space="preserve"> BG Outstanding and O</w:t>
      </w:r>
      <w:r w:rsidR="0024294B">
        <w:rPr>
          <w:rFonts w:ascii="Cambria" w:hAnsi="Cambria"/>
          <w:sz w:val="22"/>
          <w:szCs w:val="22"/>
        </w:rPr>
        <w:t>thers reports</w:t>
      </w:r>
    </w:p>
    <w:p w14:paraId="122A4CF8" w14:textId="77777777" w:rsidR="00BF32D9" w:rsidRPr="00A4413C" w:rsidRDefault="008D4D93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  <w:u w:val="single"/>
        </w:rPr>
        <w:t>Pay Roll</w:t>
      </w:r>
      <w:r w:rsidR="00BF32D9" w:rsidRPr="00A4413C">
        <w:rPr>
          <w:rFonts w:ascii="Cambria" w:eastAsia="GungsuhChe" w:hAnsi="Cambria"/>
          <w:bCs/>
          <w:sz w:val="22"/>
          <w:szCs w:val="22"/>
          <w:u w:val="single"/>
        </w:rPr>
        <w:t xml:space="preserve">:- </w:t>
      </w:r>
      <w:r w:rsidR="00BF32D9" w:rsidRPr="00A4413C">
        <w:rPr>
          <w:rFonts w:ascii="Cambria" w:eastAsia="GungsuhChe" w:hAnsi="Cambria"/>
          <w:bCs/>
          <w:sz w:val="22"/>
          <w:szCs w:val="22"/>
        </w:rPr>
        <w:t>Processing of Pay Roll, Designing of HR Polic</w:t>
      </w:r>
      <w:r w:rsidR="00EC0DFD">
        <w:rPr>
          <w:rFonts w:ascii="Cambria" w:eastAsia="GungsuhChe" w:hAnsi="Cambria"/>
          <w:bCs/>
          <w:sz w:val="22"/>
          <w:szCs w:val="22"/>
        </w:rPr>
        <w:t>y to suit the Organisation need follow the compliance as per LMRA Rules.</w:t>
      </w:r>
    </w:p>
    <w:p w14:paraId="7BD7797E" w14:textId="77777777" w:rsidR="00BF32D9" w:rsidRPr="00A4413C" w:rsidRDefault="00BF32D9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</w:rPr>
        <w:t>Deali</w:t>
      </w:r>
      <w:r w:rsidR="0024294B">
        <w:rPr>
          <w:rFonts w:ascii="Cambria" w:eastAsia="GungsuhChe" w:hAnsi="Cambria"/>
          <w:bCs/>
          <w:sz w:val="22"/>
          <w:szCs w:val="22"/>
        </w:rPr>
        <w:t>ng with Solicitors, Auditors &amp;</w:t>
      </w:r>
      <w:r w:rsidRPr="00A4413C">
        <w:rPr>
          <w:rFonts w:ascii="Cambria" w:eastAsia="GungsuhChe" w:hAnsi="Cambria"/>
          <w:bCs/>
          <w:sz w:val="22"/>
          <w:szCs w:val="22"/>
        </w:rPr>
        <w:t xml:space="preserve"> bankers for effective operation of the or</w:t>
      </w:r>
      <w:r w:rsidR="0024294B">
        <w:rPr>
          <w:rFonts w:ascii="Cambria" w:eastAsia="GungsuhChe" w:hAnsi="Cambria"/>
          <w:bCs/>
          <w:sz w:val="22"/>
          <w:szCs w:val="22"/>
        </w:rPr>
        <w:t>ganisation</w:t>
      </w:r>
    </w:p>
    <w:p w14:paraId="145CC7D8" w14:textId="77777777" w:rsidR="00BF32D9" w:rsidRPr="00A4413C" w:rsidRDefault="00BF32D9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</w:rPr>
        <w:t xml:space="preserve">Preparation of Invoice as per Work Order and Quotation etc. </w:t>
      </w:r>
    </w:p>
    <w:p w14:paraId="466B60B1" w14:textId="77777777" w:rsidR="00BF32D9" w:rsidRDefault="00BF32D9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</w:rPr>
        <w:t>Answering audit</w:t>
      </w:r>
      <w:r w:rsidR="0024294B">
        <w:rPr>
          <w:rFonts w:ascii="Cambria" w:eastAsia="GungsuhChe" w:hAnsi="Cambria"/>
          <w:bCs/>
          <w:sz w:val="22"/>
          <w:szCs w:val="22"/>
        </w:rPr>
        <w:t xml:space="preserve"> requirement for operational &amp;</w:t>
      </w:r>
      <w:r w:rsidRPr="00A4413C">
        <w:rPr>
          <w:rFonts w:ascii="Cambria" w:eastAsia="GungsuhChe" w:hAnsi="Cambria"/>
          <w:bCs/>
          <w:sz w:val="22"/>
          <w:szCs w:val="22"/>
        </w:rPr>
        <w:t xml:space="preserve"> financial activities for efficiency, effectiveness and use of accepted accounting procedures in recording transactions identify key ris</w:t>
      </w:r>
      <w:r w:rsidR="0024294B">
        <w:rPr>
          <w:rFonts w:ascii="Cambria" w:eastAsia="GungsuhChe" w:hAnsi="Cambria"/>
          <w:bCs/>
          <w:sz w:val="22"/>
          <w:szCs w:val="22"/>
        </w:rPr>
        <w:t>k</w:t>
      </w:r>
    </w:p>
    <w:p w14:paraId="20693B1F" w14:textId="77777777" w:rsidR="008D4D93" w:rsidRDefault="008D4D93" w:rsidP="004058A9">
      <w:pPr>
        <w:spacing w:line="276" w:lineRule="auto"/>
        <w:ind w:left="720"/>
        <w:jc w:val="both"/>
        <w:rPr>
          <w:rFonts w:ascii="Cambria" w:eastAsia="GungsuhChe" w:hAnsi="Cambria"/>
          <w:bCs/>
          <w:sz w:val="22"/>
          <w:szCs w:val="22"/>
        </w:rPr>
      </w:pPr>
    </w:p>
    <w:p w14:paraId="5D95CC16" w14:textId="2A479618" w:rsidR="0051416C" w:rsidRPr="00061443" w:rsidRDefault="0051416C" w:rsidP="0051416C">
      <w:pPr>
        <w:pStyle w:val="ListParagraph"/>
        <w:numPr>
          <w:ilvl w:val="0"/>
          <w:numId w:val="25"/>
        </w:numPr>
        <w:jc w:val="both"/>
        <w:rPr>
          <w:rFonts w:ascii="Cambria" w:hAnsi="Cambria"/>
          <w:b/>
        </w:rPr>
      </w:pPr>
      <w:r w:rsidRPr="008D4D93">
        <w:rPr>
          <w:rFonts w:ascii="Cambria" w:hAnsi="Cambria"/>
          <w:b/>
        </w:rPr>
        <w:t xml:space="preserve">Awalco Group Marine Division </w:t>
      </w:r>
      <w:r>
        <w:rPr>
          <w:rFonts w:ascii="Cambria" w:hAnsi="Cambria"/>
          <w:b/>
        </w:rPr>
        <w:t xml:space="preserve">(Awal </w:t>
      </w:r>
      <w:r w:rsidRPr="008D4D93">
        <w:rPr>
          <w:rFonts w:ascii="Cambria" w:hAnsi="Cambria"/>
          <w:b/>
        </w:rPr>
        <w:t>C</w:t>
      </w:r>
      <w:r>
        <w:rPr>
          <w:rFonts w:ascii="Cambria" w:hAnsi="Cambria"/>
          <w:b/>
        </w:rPr>
        <w:t>ontracting &amp;</w:t>
      </w:r>
      <w:r w:rsidRPr="008D4D93">
        <w:rPr>
          <w:rFonts w:ascii="Cambria" w:hAnsi="Cambria"/>
          <w:b/>
        </w:rPr>
        <w:t xml:space="preserve"> Awal Marine</w:t>
      </w:r>
      <w:r>
        <w:rPr>
          <w:rFonts w:ascii="Cambria" w:hAnsi="Cambria"/>
          <w:b/>
        </w:rPr>
        <w:t>)</w:t>
      </w:r>
      <w:r w:rsidRPr="00061443">
        <w:rPr>
          <w:rFonts w:ascii="Cambria" w:hAnsi="Cambria"/>
          <w:b/>
        </w:rPr>
        <w:t xml:space="preserve">(April 2019- </w:t>
      </w:r>
      <w:r w:rsidR="00905B3C">
        <w:rPr>
          <w:rFonts w:ascii="Cambria" w:hAnsi="Cambria"/>
          <w:b/>
        </w:rPr>
        <w:t>February 2020</w:t>
      </w:r>
      <w:r w:rsidRPr="00061443">
        <w:rPr>
          <w:rFonts w:ascii="Cambria" w:hAnsi="Cambria"/>
          <w:b/>
        </w:rPr>
        <w:t>)</w:t>
      </w:r>
    </w:p>
    <w:p w14:paraId="1FFD904E" w14:textId="1755E15A" w:rsidR="0051416C" w:rsidRDefault="0051416C" w:rsidP="00905B3C">
      <w:pPr>
        <w:pStyle w:val="ListParagraph"/>
        <w:jc w:val="both"/>
        <w:rPr>
          <w:rFonts w:ascii="Cambria" w:hAnsi="Cambria"/>
          <w:b/>
        </w:rPr>
      </w:pPr>
      <w:r w:rsidRPr="008D4D93">
        <w:rPr>
          <w:rFonts w:ascii="Cambria" w:hAnsi="Cambria"/>
          <w:b/>
        </w:rPr>
        <w:t xml:space="preserve">Assistant </w:t>
      </w:r>
      <w:r>
        <w:rPr>
          <w:rFonts w:ascii="Cambria" w:hAnsi="Cambria"/>
          <w:b/>
        </w:rPr>
        <w:t xml:space="preserve">Finance </w:t>
      </w:r>
      <w:r w:rsidRPr="008D4D93">
        <w:rPr>
          <w:rFonts w:ascii="Cambria" w:hAnsi="Cambria"/>
          <w:b/>
        </w:rPr>
        <w:t xml:space="preserve">Manager </w:t>
      </w:r>
    </w:p>
    <w:p w14:paraId="2CFE657E" w14:textId="77777777" w:rsidR="00A46104" w:rsidRDefault="00A46104" w:rsidP="00A46104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Handling Onshore &amp; Offshore Insurance like Protection &amp; Indemnity, Hull &amp; Machinery Insurance, War Insurance &amp; Additional Contractual cover in Marine Industries</w:t>
      </w:r>
    </w:p>
    <w:p w14:paraId="54B2E9E0" w14:textId="7A35AC33" w:rsidR="00905B3C" w:rsidRPr="00A46104" w:rsidRDefault="00A46104" w:rsidP="00A46104">
      <w:pPr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Maintaining of Dollar Account, Escrow Account</w:t>
      </w:r>
      <w:r w:rsidRPr="003E6D3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&amp; Fixed Deposit, Investment in Bond</w:t>
      </w:r>
      <w:r w:rsidR="004949CF">
        <w:rPr>
          <w:rFonts w:ascii="Cambria" w:hAnsi="Cambria"/>
          <w:sz w:val="22"/>
          <w:szCs w:val="22"/>
        </w:rPr>
        <w:t xml:space="preserve"> and opening of Letter of Credit ( LC)</w:t>
      </w:r>
      <w:bookmarkStart w:id="0" w:name="_GoBack"/>
      <w:bookmarkEnd w:id="0"/>
    </w:p>
    <w:p w14:paraId="000DDF6B" w14:textId="77777777" w:rsidR="00AB0CB3" w:rsidRPr="00E40478" w:rsidRDefault="00AB0CB3" w:rsidP="004058A9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40478">
        <w:rPr>
          <w:rFonts w:ascii="Cambria" w:hAnsi="Cambria"/>
          <w:b/>
          <w:szCs w:val="22"/>
        </w:rPr>
        <w:t>Ramee Group of Hotels</w:t>
      </w:r>
      <w:r w:rsidRPr="00E40478">
        <w:rPr>
          <w:rFonts w:ascii="Cambria" w:hAnsi="Cambria"/>
          <w:b/>
          <w:sz w:val="22"/>
          <w:szCs w:val="22"/>
        </w:rPr>
        <w:t xml:space="preserve">- Kingdom of Bahrain  As Assistant Manager (Sep 2017- </w:t>
      </w:r>
      <w:r w:rsidR="00F57129">
        <w:rPr>
          <w:rFonts w:ascii="Cambria" w:hAnsi="Cambria"/>
          <w:b/>
          <w:sz w:val="22"/>
          <w:szCs w:val="22"/>
        </w:rPr>
        <w:t>April 2019</w:t>
      </w:r>
      <w:r w:rsidRPr="00E40478">
        <w:rPr>
          <w:rFonts w:ascii="Cambria" w:hAnsi="Cambria"/>
          <w:b/>
          <w:sz w:val="22"/>
          <w:szCs w:val="22"/>
        </w:rPr>
        <w:t>)</w:t>
      </w:r>
    </w:p>
    <w:p w14:paraId="2F40C677" w14:textId="77777777" w:rsidR="00AB0CB3" w:rsidRDefault="00DB7390" w:rsidP="004058A9">
      <w:pPr>
        <w:spacing w:line="276" w:lineRule="auto"/>
        <w:ind w:firstLine="7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(Handling</w:t>
      </w:r>
      <w:r w:rsidR="00AB0CB3" w:rsidRPr="005E0669">
        <w:rPr>
          <w:rFonts w:ascii="Cambria" w:hAnsi="Cambria"/>
          <w:b/>
          <w:sz w:val="22"/>
          <w:szCs w:val="22"/>
        </w:rPr>
        <w:t xml:space="preserve"> 1 -Five </w:t>
      </w:r>
      <w:r w:rsidR="00AB0CB3">
        <w:rPr>
          <w:rFonts w:ascii="Cambria" w:hAnsi="Cambria"/>
          <w:b/>
          <w:sz w:val="22"/>
          <w:szCs w:val="22"/>
        </w:rPr>
        <w:t>Star,</w:t>
      </w:r>
      <w:r w:rsidR="00AB0CB3" w:rsidRPr="005E0669">
        <w:rPr>
          <w:rFonts w:ascii="Cambria" w:hAnsi="Cambria"/>
          <w:b/>
          <w:sz w:val="22"/>
          <w:szCs w:val="22"/>
        </w:rPr>
        <w:t xml:space="preserve"> 4- Four Stars</w:t>
      </w:r>
      <w:r w:rsidR="00AB0CB3">
        <w:rPr>
          <w:rFonts w:ascii="Cambria" w:hAnsi="Cambria"/>
          <w:b/>
          <w:sz w:val="22"/>
          <w:szCs w:val="22"/>
        </w:rPr>
        <w:t xml:space="preserve"> &amp;</w:t>
      </w:r>
      <w:r w:rsidR="00AB0CB3" w:rsidRPr="005E0669">
        <w:rPr>
          <w:rFonts w:ascii="Cambria" w:hAnsi="Cambria"/>
          <w:b/>
          <w:sz w:val="22"/>
          <w:szCs w:val="22"/>
        </w:rPr>
        <w:t xml:space="preserve"> 2</w:t>
      </w:r>
      <w:r w:rsidR="00AB0CB3">
        <w:rPr>
          <w:rFonts w:ascii="Cambria" w:hAnsi="Cambria"/>
          <w:b/>
          <w:sz w:val="22"/>
          <w:szCs w:val="22"/>
        </w:rPr>
        <w:t xml:space="preserve"> Residential P</w:t>
      </w:r>
      <w:r w:rsidR="00AB0CB3" w:rsidRPr="005E0669">
        <w:rPr>
          <w:rFonts w:ascii="Cambria" w:hAnsi="Cambria"/>
          <w:b/>
          <w:sz w:val="22"/>
          <w:szCs w:val="22"/>
        </w:rPr>
        <w:t>roperties)</w:t>
      </w:r>
      <w:r w:rsidR="00AB0CB3" w:rsidRPr="00E662E9">
        <w:rPr>
          <w:rFonts w:ascii="Cambria" w:hAnsi="Cambria"/>
          <w:b/>
          <w:sz w:val="22"/>
          <w:szCs w:val="22"/>
        </w:rPr>
        <w:t xml:space="preserve"> </w:t>
      </w:r>
    </w:p>
    <w:p w14:paraId="630A9EB8" w14:textId="4BE949BC" w:rsidR="00DB7390" w:rsidRPr="00DB7390" w:rsidRDefault="00DB7390" w:rsidP="00101112">
      <w:pPr>
        <w:spacing w:line="276" w:lineRule="auto"/>
        <w:ind w:firstLine="720"/>
        <w:jc w:val="both"/>
        <w:rPr>
          <w:rFonts w:ascii="Cambria" w:hAnsi="Cambria"/>
          <w:b/>
          <w:sz w:val="22"/>
          <w:szCs w:val="22"/>
        </w:rPr>
      </w:pPr>
      <w:r w:rsidRPr="00DB7390">
        <w:rPr>
          <w:rFonts w:ascii="Cambria" w:hAnsi="Cambria"/>
          <w:b/>
          <w:sz w:val="22"/>
          <w:szCs w:val="22"/>
        </w:rPr>
        <w:t xml:space="preserve">Assistant </w:t>
      </w:r>
      <w:r w:rsidR="00101112">
        <w:rPr>
          <w:rFonts w:ascii="Cambria" w:hAnsi="Cambria"/>
          <w:b/>
          <w:sz w:val="22"/>
          <w:szCs w:val="22"/>
        </w:rPr>
        <w:t xml:space="preserve">Finance </w:t>
      </w:r>
      <w:r w:rsidRPr="00DB7390">
        <w:rPr>
          <w:rFonts w:ascii="Cambria" w:hAnsi="Cambria"/>
          <w:b/>
          <w:sz w:val="22"/>
          <w:szCs w:val="22"/>
        </w:rPr>
        <w:t>Manager</w:t>
      </w:r>
    </w:p>
    <w:p w14:paraId="2977D801" w14:textId="77777777" w:rsidR="00377EEB" w:rsidRPr="00861558" w:rsidRDefault="00377EEB" w:rsidP="004058A9">
      <w:pPr>
        <w:numPr>
          <w:ilvl w:val="0"/>
          <w:numId w:val="2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Preparation of consolidated financial statement of Group Company along with making of Quarterly &amp; Annually Balance Sheets, profit and loss accounts as per Accounting Standard &amp; IFRS</w:t>
      </w:r>
    </w:p>
    <w:p w14:paraId="75A66C10" w14:textId="77777777" w:rsidR="00377EEB" w:rsidRPr="00A4413C" w:rsidRDefault="00377EEB" w:rsidP="004058A9">
      <w:pPr>
        <w:numPr>
          <w:ilvl w:val="0"/>
          <w:numId w:val="2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  <w:u w:val="single"/>
        </w:rPr>
        <w:t>Verification of Inventories:</w:t>
      </w:r>
      <w:r w:rsidRPr="00A4413C">
        <w:rPr>
          <w:rFonts w:ascii="Cambria" w:eastAsia="GungsuhChe" w:hAnsi="Cambria"/>
          <w:bCs/>
          <w:sz w:val="22"/>
          <w:szCs w:val="22"/>
        </w:rPr>
        <w:t>- Verification of Inventories, Determination of Various Level of Inventories and Control it.</w:t>
      </w:r>
    </w:p>
    <w:p w14:paraId="0C8C8984" w14:textId="77777777" w:rsidR="00AB0CB3" w:rsidRDefault="00A7638B" w:rsidP="004058A9">
      <w:pPr>
        <w:numPr>
          <w:ilvl w:val="0"/>
          <w:numId w:val="2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Preparation of compliance reports &amp; filing of </w:t>
      </w:r>
      <w:r>
        <w:rPr>
          <w:rFonts w:ascii="Cambria" w:hAnsi="Cambria"/>
          <w:b/>
          <w:i/>
          <w:sz w:val="22"/>
          <w:szCs w:val="22"/>
        </w:rPr>
        <w:t>Gov</w:t>
      </w:r>
      <w:r w:rsidRPr="001E48AE">
        <w:rPr>
          <w:rFonts w:ascii="Cambria" w:hAnsi="Cambria"/>
          <w:b/>
          <w:i/>
          <w:sz w:val="22"/>
          <w:szCs w:val="22"/>
        </w:rPr>
        <w:t>t levy</w:t>
      </w:r>
      <w:r>
        <w:rPr>
          <w:rFonts w:ascii="Cambria" w:hAnsi="Cambria"/>
          <w:sz w:val="22"/>
          <w:szCs w:val="22"/>
        </w:rPr>
        <w:t xml:space="preserve"> as per Kingdom of Bahrain law quarterly &amp; annually</w:t>
      </w:r>
    </w:p>
    <w:p w14:paraId="06844F6B" w14:textId="77777777" w:rsidR="00F005EB" w:rsidRDefault="00F005EB" w:rsidP="00F005EB">
      <w:pPr>
        <w:numPr>
          <w:ilvl w:val="0"/>
          <w:numId w:val="2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Involving in Revenue target with marketing &amp; sales team as per Financial planning &amp; Budget</w:t>
      </w:r>
    </w:p>
    <w:p w14:paraId="1CE773C5" w14:textId="77777777" w:rsidR="00F005EB" w:rsidRPr="00F005EB" w:rsidRDefault="00F005EB" w:rsidP="00F005EB">
      <w:pPr>
        <w:numPr>
          <w:ilvl w:val="0"/>
          <w:numId w:val="2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Negotiation with supplier for FOC, discount, and payment issues</w:t>
      </w:r>
    </w:p>
    <w:p w14:paraId="7651135F" w14:textId="77777777" w:rsidR="00161C8F" w:rsidRPr="00A4413C" w:rsidRDefault="00161C8F" w:rsidP="004058A9">
      <w:pPr>
        <w:numPr>
          <w:ilvl w:val="0"/>
          <w:numId w:val="2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A4413C">
        <w:rPr>
          <w:rFonts w:ascii="Cambria" w:eastAsia="GungsuhChe" w:hAnsi="Cambria"/>
          <w:bCs/>
          <w:sz w:val="22"/>
          <w:szCs w:val="22"/>
        </w:rPr>
        <w:t xml:space="preserve">Determination of Cost of </w:t>
      </w:r>
      <w:r>
        <w:rPr>
          <w:rFonts w:ascii="Cambria" w:eastAsia="GungsuhChe" w:hAnsi="Cambria"/>
          <w:bCs/>
          <w:sz w:val="22"/>
          <w:szCs w:val="22"/>
        </w:rPr>
        <w:t xml:space="preserve"> Food &amp; Beverage</w:t>
      </w:r>
      <w:r w:rsidRPr="00A4413C">
        <w:rPr>
          <w:rFonts w:ascii="Cambria" w:eastAsia="GungsuhChe" w:hAnsi="Cambria"/>
          <w:bCs/>
          <w:sz w:val="22"/>
          <w:szCs w:val="22"/>
        </w:rPr>
        <w:t xml:space="preserve"> and </w:t>
      </w:r>
      <w:r>
        <w:rPr>
          <w:rFonts w:ascii="Cambria" w:eastAsia="GungsuhChe" w:hAnsi="Cambria"/>
          <w:bCs/>
          <w:sz w:val="22"/>
          <w:szCs w:val="22"/>
        </w:rPr>
        <w:t xml:space="preserve">assist in F &amp; B department for </w:t>
      </w:r>
      <w:r w:rsidRPr="00A4413C">
        <w:rPr>
          <w:rFonts w:ascii="Cambria" w:eastAsia="GungsuhChe" w:hAnsi="Cambria"/>
          <w:bCs/>
          <w:sz w:val="22"/>
          <w:szCs w:val="22"/>
        </w:rPr>
        <w:t>Selling Prices</w:t>
      </w:r>
      <w:r>
        <w:rPr>
          <w:rFonts w:ascii="Cambria" w:eastAsia="GungsuhChe" w:hAnsi="Cambria"/>
          <w:bCs/>
          <w:sz w:val="22"/>
          <w:szCs w:val="22"/>
        </w:rPr>
        <w:t xml:space="preserve"> of F &amp; B items</w:t>
      </w:r>
    </w:p>
    <w:p w14:paraId="1F61164E" w14:textId="77777777" w:rsidR="00161C8F" w:rsidRDefault="00161C8F" w:rsidP="004058A9">
      <w:pPr>
        <w:numPr>
          <w:ilvl w:val="0"/>
          <w:numId w:val="2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Negotiation legal Contract and there Payment</w:t>
      </w:r>
    </w:p>
    <w:p w14:paraId="6AA16C4D" w14:textId="77777777" w:rsidR="008D4D93" w:rsidRPr="00161C8F" w:rsidRDefault="008D4D93" w:rsidP="00161C8F">
      <w:pPr>
        <w:jc w:val="both"/>
        <w:rPr>
          <w:rFonts w:ascii="Cambria" w:hAnsi="Cambria"/>
          <w:sz w:val="22"/>
          <w:szCs w:val="22"/>
        </w:rPr>
      </w:pPr>
    </w:p>
    <w:p w14:paraId="4DC4A821" w14:textId="20DDA655" w:rsidR="00B21241" w:rsidRDefault="00DB7390" w:rsidP="00DB739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TIG Group-</w:t>
      </w:r>
      <w:r w:rsidR="007E3780">
        <w:rPr>
          <w:rFonts w:ascii="Cambria" w:hAnsi="Cambria"/>
          <w:b/>
        </w:rPr>
        <w:t xml:space="preserve">( LSS Technologies WLL) </w:t>
      </w:r>
      <w:r>
        <w:rPr>
          <w:rFonts w:ascii="Cambria" w:hAnsi="Cambria"/>
          <w:b/>
        </w:rPr>
        <w:t>Kingdom of Bahrain (</w:t>
      </w:r>
      <w:r w:rsidR="00E40478" w:rsidRPr="00DB7390">
        <w:rPr>
          <w:rFonts w:ascii="Cambria" w:hAnsi="Cambria"/>
          <w:b/>
        </w:rPr>
        <w:t>Nov</w:t>
      </w:r>
      <w:r w:rsidR="0024294B" w:rsidRPr="00DB7390">
        <w:rPr>
          <w:rFonts w:ascii="Cambria" w:hAnsi="Cambria"/>
          <w:b/>
        </w:rPr>
        <w:t xml:space="preserve"> 2015 –</w:t>
      </w:r>
      <w:r w:rsidR="00E40478" w:rsidRPr="00DB7390">
        <w:rPr>
          <w:rFonts w:ascii="Cambria" w:hAnsi="Cambria"/>
          <w:b/>
        </w:rPr>
        <w:t>Sep</w:t>
      </w:r>
      <w:r w:rsidR="0024294B" w:rsidRPr="00DB7390">
        <w:rPr>
          <w:rFonts w:ascii="Cambria" w:hAnsi="Cambria"/>
          <w:b/>
        </w:rPr>
        <w:t xml:space="preserve"> 2017</w:t>
      </w:r>
      <w:r>
        <w:rPr>
          <w:rFonts w:ascii="Cambria" w:hAnsi="Cambria"/>
          <w:b/>
        </w:rPr>
        <w:t xml:space="preserve"> )</w:t>
      </w:r>
      <w:r w:rsidR="00581ED5" w:rsidRPr="00DB7390">
        <w:rPr>
          <w:rFonts w:ascii="Cambria" w:hAnsi="Cambria"/>
          <w:b/>
        </w:rPr>
        <w:t xml:space="preserve">          </w:t>
      </w:r>
      <w:r w:rsidR="00C952B5" w:rsidRPr="00DB7390">
        <w:rPr>
          <w:rFonts w:ascii="Cambria" w:hAnsi="Cambria"/>
          <w:b/>
        </w:rPr>
        <w:t xml:space="preserve">                             </w:t>
      </w:r>
    </w:p>
    <w:p w14:paraId="0C72D1E2" w14:textId="77777777" w:rsidR="00DB7390" w:rsidRPr="00DB7390" w:rsidRDefault="00DB7390" w:rsidP="00DB7390">
      <w:pPr>
        <w:pStyle w:val="ListParagraph"/>
        <w:spacing w:line="276" w:lineRule="auto"/>
        <w:jc w:val="both"/>
        <w:rPr>
          <w:rFonts w:ascii="Cambria" w:hAnsi="Cambria"/>
          <w:b/>
        </w:rPr>
      </w:pPr>
      <w:r w:rsidRPr="00E40478">
        <w:rPr>
          <w:rFonts w:ascii="Cambria" w:hAnsi="Cambria"/>
          <w:b/>
        </w:rPr>
        <w:t>Accountant</w:t>
      </w:r>
    </w:p>
    <w:p w14:paraId="2BEA810D" w14:textId="77777777" w:rsidR="00FF533E" w:rsidRDefault="00FF533E" w:rsidP="004058A9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Merger and Acquisition work.</w:t>
      </w:r>
    </w:p>
    <w:p w14:paraId="7F5FB659" w14:textId="078718AA" w:rsidR="00DB7390" w:rsidRPr="00905B3C" w:rsidRDefault="00CE746E" w:rsidP="00905B3C">
      <w:pPr>
        <w:numPr>
          <w:ilvl w:val="0"/>
          <w:numId w:val="5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BF32D9">
        <w:rPr>
          <w:rFonts w:ascii="Cambria" w:eastAsia="GungsuhChe" w:hAnsi="Cambria"/>
          <w:bCs/>
          <w:sz w:val="22"/>
          <w:szCs w:val="22"/>
        </w:rPr>
        <w:t>Maintenances of B2B Accounts w</w:t>
      </w:r>
      <w:r w:rsidR="008E0AE8">
        <w:rPr>
          <w:rFonts w:ascii="Cambria" w:eastAsia="GungsuhChe" w:hAnsi="Cambria"/>
          <w:bCs/>
          <w:sz w:val="22"/>
          <w:szCs w:val="22"/>
        </w:rPr>
        <w:t>ith beIN Sports, OSN a</w:t>
      </w:r>
      <w:r w:rsidR="001B2BA8">
        <w:rPr>
          <w:rFonts w:ascii="Cambria" w:eastAsia="GungsuhChe" w:hAnsi="Cambria"/>
          <w:bCs/>
          <w:sz w:val="22"/>
          <w:szCs w:val="22"/>
        </w:rPr>
        <w:t>nd My HD in</w:t>
      </w:r>
      <w:r w:rsidR="00E40478">
        <w:rPr>
          <w:rFonts w:ascii="Cambria" w:eastAsia="GungsuhChe" w:hAnsi="Cambria"/>
          <w:bCs/>
          <w:sz w:val="22"/>
          <w:szCs w:val="22"/>
        </w:rPr>
        <w:t xml:space="preserve"> different Software’s platforms</w:t>
      </w:r>
    </w:p>
    <w:p w14:paraId="15E3615B" w14:textId="77777777" w:rsidR="00DB7390" w:rsidRDefault="00DB7390" w:rsidP="00E40478">
      <w:pPr>
        <w:ind w:left="720"/>
        <w:jc w:val="both"/>
        <w:rPr>
          <w:rFonts w:ascii="Cambria" w:eastAsia="GungsuhChe" w:hAnsi="Cambria"/>
          <w:bCs/>
          <w:sz w:val="22"/>
          <w:szCs w:val="22"/>
        </w:rPr>
      </w:pPr>
    </w:p>
    <w:p w14:paraId="4F1A9EA0" w14:textId="77777777" w:rsidR="00E40478" w:rsidRDefault="00D02A38" w:rsidP="00DB739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mbria" w:hAnsi="Cambria"/>
          <w:b/>
        </w:rPr>
      </w:pPr>
      <w:r>
        <w:rPr>
          <w:rFonts w:ascii="Cambria" w:eastAsia="GungsuhChe" w:hAnsi="Cambria"/>
          <w:b/>
          <w:bCs/>
          <w:iCs/>
          <w:sz w:val="22"/>
          <w:szCs w:val="22"/>
        </w:rPr>
        <w:t>S</w:t>
      </w:r>
      <w:r w:rsidR="00E40478" w:rsidRPr="00E40478">
        <w:rPr>
          <w:rFonts w:ascii="Cambria" w:eastAsia="GungsuhChe" w:hAnsi="Cambria"/>
          <w:b/>
          <w:bCs/>
          <w:iCs/>
          <w:sz w:val="22"/>
          <w:szCs w:val="22"/>
        </w:rPr>
        <w:t>PECTRONS ENGINEERS PVT LTD</w:t>
      </w:r>
      <w:r w:rsidR="00E40478">
        <w:rPr>
          <w:rFonts w:ascii="Cambria" w:eastAsia="GungsuhChe" w:hAnsi="Cambria"/>
          <w:b/>
          <w:bCs/>
          <w:iCs/>
          <w:sz w:val="22"/>
          <w:szCs w:val="22"/>
        </w:rPr>
        <w:t>.</w:t>
      </w:r>
      <w:r w:rsidR="00E40478" w:rsidRPr="00E40478">
        <w:rPr>
          <w:rFonts w:ascii="Cambria" w:eastAsia="GungsuhChe" w:hAnsi="Cambria"/>
          <w:b/>
          <w:bCs/>
          <w:iCs/>
          <w:sz w:val="22"/>
          <w:szCs w:val="22"/>
        </w:rPr>
        <w:t xml:space="preserve"> (SPECTRON GROUP)</w:t>
      </w:r>
      <w:r w:rsidR="00DB7390">
        <w:rPr>
          <w:rFonts w:ascii="Cambria" w:eastAsia="GungsuhChe" w:hAnsi="Cambria"/>
          <w:b/>
          <w:bCs/>
          <w:iCs/>
          <w:sz w:val="22"/>
          <w:szCs w:val="22"/>
        </w:rPr>
        <w:t xml:space="preserve"> </w:t>
      </w:r>
      <w:r w:rsidR="00E40478" w:rsidRPr="00DB7390">
        <w:rPr>
          <w:rFonts w:ascii="Cambria" w:hAnsi="Cambria"/>
          <w:b/>
        </w:rPr>
        <w:t>Dec 2012- Nov 2015</w:t>
      </w:r>
    </w:p>
    <w:p w14:paraId="4B442D4D" w14:textId="77777777" w:rsidR="008D4D93" w:rsidRPr="00DB7390" w:rsidRDefault="001F1748" w:rsidP="00DB7390">
      <w:pPr>
        <w:pStyle w:val="ListParagraph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Assistant </w:t>
      </w:r>
      <w:r w:rsidR="0013423B">
        <w:rPr>
          <w:rFonts w:ascii="Cambria" w:hAnsi="Cambria"/>
          <w:b/>
        </w:rPr>
        <w:t>Accounts Manager</w:t>
      </w:r>
    </w:p>
    <w:p w14:paraId="118AC043" w14:textId="77777777" w:rsidR="00A248C3" w:rsidRDefault="00A248C3" w:rsidP="00DB7390">
      <w:pPr>
        <w:spacing w:line="276" w:lineRule="auto"/>
        <w:ind w:firstLine="720"/>
        <w:jc w:val="both"/>
        <w:rPr>
          <w:rFonts w:ascii="Cambria" w:hAnsi="Cambria"/>
          <w:b/>
          <w:sz w:val="22"/>
          <w:szCs w:val="22"/>
        </w:rPr>
      </w:pPr>
      <w:r w:rsidRPr="00A248C3">
        <w:rPr>
          <w:rFonts w:ascii="Cambria" w:hAnsi="Cambria"/>
          <w:b/>
          <w:sz w:val="22"/>
          <w:szCs w:val="22"/>
        </w:rPr>
        <w:t>Role &amp; Responsibilities</w:t>
      </w:r>
    </w:p>
    <w:p w14:paraId="12FE834A" w14:textId="77777777" w:rsidR="00A248C3" w:rsidRPr="006E08CE" w:rsidRDefault="0029560A" w:rsidP="004058A9">
      <w:pPr>
        <w:spacing w:line="276" w:lineRule="auto"/>
        <w:ind w:firstLine="720"/>
        <w:jc w:val="both"/>
        <w:rPr>
          <w:rFonts w:ascii="Cambria" w:hAnsi="Cambria"/>
          <w:b/>
          <w:bCs/>
          <w:color w:val="292929"/>
          <w:sz w:val="22"/>
          <w:szCs w:val="22"/>
          <w:u w:val="single"/>
        </w:rPr>
      </w:pPr>
      <w:r w:rsidRPr="006E08CE">
        <w:rPr>
          <w:rFonts w:ascii="Cambria" w:eastAsia="GungsuhChe" w:hAnsi="Cambria"/>
          <w:b/>
          <w:bCs/>
          <w:sz w:val="22"/>
          <w:szCs w:val="22"/>
          <w:u w:val="single"/>
        </w:rPr>
        <w:t>Indirect Tax</w:t>
      </w:r>
      <w:r w:rsidRPr="006E08CE">
        <w:rPr>
          <w:rFonts w:ascii="Cambria" w:hAnsi="Cambria"/>
          <w:b/>
          <w:bCs/>
          <w:color w:val="292929"/>
          <w:sz w:val="22"/>
          <w:szCs w:val="22"/>
          <w:u w:val="single"/>
        </w:rPr>
        <w:t xml:space="preserve"> </w:t>
      </w:r>
    </w:p>
    <w:p w14:paraId="48FF6328" w14:textId="77777777" w:rsidR="0029560A" w:rsidRPr="00A248C3" w:rsidRDefault="0029560A" w:rsidP="004058A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A248C3">
        <w:rPr>
          <w:rFonts w:ascii="Cambria" w:hAnsi="Cambria"/>
          <w:bCs/>
          <w:color w:val="292929"/>
          <w:sz w:val="22"/>
          <w:szCs w:val="22"/>
        </w:rPr>
        <w:t xml:space="preserve">Verification of Clearing &amp; Forwarding (Import), Clearing &amp; Forwarding (Export), Recognition of Duty Drawback Receivable, Duity Entitlement Pass Book, Interest on Warehouse Charges etc. </w:t>
      </w:r>
    </w:p>
    <w:p w14:paraId="088BD4FE" w14:textId="77777777" w:rsidR="0029560A" w:rsidRPr="007E618A" w:rsidRDefault="0029560A" w:rsidP="004058A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7E618A">
        <w:rPr>
          <w:rFonts w:ascii="Cambria" w:hAnsi="Cambria"/>
          <w:bCs/>
          <w:color w:val="292929"/>
          <w:sz w:val="22"/>
          <w:szCs w:val="22"/>
        </w:rPr>
        <w:t xml:space="preserve">Handling of Service tax matter like Service Charge Bill &amp; Verification of Service Tax Return along with Service Tax Challan, Various Annexure Compliance of Reverse and Partial Reverse Charges Mechanism, Declared Service, Negative List Place of Provision etc. </w:t>
      </w:r>
    </w:p>
    <w:p w14:paraId="7776D77B" w14:textId="77777777" w:rsidR="00A248C3" w:rsidRPr="00A248C3" w:rsidRDefault="0029560A" w:rsidP="004058A9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A248C3">
        <w:rPr>
          <w:rFonts w:ascii="Cambria" w:hAnsi="Cambria"/>
          <w:bCs/>
          <w:color w:val="292929"/>
          <w:sz w:val="22"/>
          <w:szCs w:val="22"/>
        </w:rPr>
        <w:t>Verification of VAT, CST, WCT &amp; Labour Cess Return along with Checking of Various Annexure r</w:t>
      </w:r>
      <w:r w:rsidR="00A248C3" w:rsidRPr="00A248C3">
        <w:rPr>
          <w:rFonts w:ascii="Cambria" w:hAnsi="Cambria"/>
          <w:bCs/>
          <w:color w:val="292929"/>
          <w:sz w:val="22"/>
          <w:szCs w:val="22"/>
        </w:rPr>
        <w:t>elating to above duties payable</w:t>
      </w:r>
    </w:p>
    <w:p w14:paraId="25358744" w14:textId="77777777" w:rsidR="0029560A" w:rsidRPr="00A248C3" w:rsidRDefault="0029560A" w:rsidP="004058A9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A248C3">
        <w:rPr>
          <w:rFonts w:ascii="Cambria" w:eastAsia="GungsuhChe" w:hAnsi="Cambria"/>
          <w:bCs/>
          <w:sz w:val="22"/>
          <w:szCs w:val="22"/>
        </w:rPr>
        <w:t>Preparation of Documentation relating to High Se</w:t>
      </w:r>
      <w:r w:rsidR="00A248C3" w:rsidRPr="00A248C3">
        <w:rPr>
          <w:rFonts w:ascii="Cambria" w:eastAsia="GungsuhChe" w:hAnsi="Cambria"/>
          <w:bCs/>
          <w:sz w:val="22"/>
          <w:szCs w:val="22"/>
        </w:rPr>
        <w:t>a Sales, Letter of Credit (Domestic &amp;</w:t>
      </w:r>
      <w:r w:rsidRPr="00A248C3">
        <w:rPr>
          <w:rFonts w:ascii="Cambria" w:eastAsia="GungsuhChe" w:hAnsi="Cambria"/>
          <w:bCs/>
          <w:sz w:val="22"/>
          <w:szCs w:val="22"/>
        </w:rPr>
        <w:t xml:space="preserve"> International)</w:t>
      </w:r>
    </w:p>
    <w:p w14:paraId="1192FFAB" w14:textId="77777777" w:rsidR="0029560A" w:rsidRPr="007E618A" w:rsidRDefault="0029560A" w:rsidP="004058A9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7E618A">
        <w:rPr>
          <w:rFonts w:ascii="Cambria" w:eastAsia="GungsuhChe" w:hAnsi="Cambria"/>
          <w:bCs/>
          <w:sz w:val="22"/>
          <w:szCs w:val="22"/>
        </w:rPr>
        <w:t>Preparation of Vendors/ Contractors Payment Certificate after deducting statutory taxes (like TDS, WCT Professional Tax etc.) and Other Dues Like Mobilization Advance, Car Insurance, Secured Advance and Retention Money Etc.</w:t>
      </w:r>
    </w:p>
    <w:p w14:paraId="4F66ECEE" w14:textId="77777777" w:rsidR="0029560A" w:rsidRPr="007E618A" w:rsidRDefault="0029560A" w:rsidP="004058A9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7E618A">
        <w:rPr>
          <w:rFonts w:ascii="Cambria" w:eastAsia="GungsuhChe" w:hAnsi="Cambria"/>
          <w:bCs/>
          <w:sz w:val="22"/>
          <w:szCs w:val="22"/>
        </w:rPr>
        <w:t>ROC Compliance. (Forms like MGT 15, Form 5, Form 18, Form 20B, Form 23AC, and Form 23ACA, Form 32 etc.)</w:t>
      </w:r>
    </w:p>
    <w:p w14:paraId="3A9C4DF0" w14:textId="77777777" w:rsidR="00E50130" w:rsidRDefault="0029560A" w:rsidP="00E50130">
      <w:pPr>
        <w:numPr>
          <w:ilvl w:val="0"/>
          <w:numId w:val="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7E618A">
        <w:rPr>
          <w:rFonts w:ascii="Cambria" w:eastAsia="GungsuhChe" w:hAnsi="Cambria"/>
          <w:bCs/>
          <w:sz w:val="22"/>
          <w:szCs w:val="22"/>
        </w:rPr>
        <w:t>Reconciliation of Advances from Customers, Bank, H.O. to Project, Debtors &amp; Creditors for Various Projects. Preparation of MIS Report for finalization of Income &amp; Expenditure A/c, Balance Sheet &amp; Revenue Recognition of different Projects etc</w:t>
      </w:r>
    </w:p>
    <w:p w14:paraId="1966C41C" w14:textId="77777777" w:rsidR="0029560A" w:rsidRPr="00E50130" w:rsidRDefault="0029560A" w:rsidP="00E50130">
      <w:pPr>
        <w:spacing w:line="276" w:lineRule="auto"/>
        <w:ind w:left="720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E50130">
        <w:rPr>
          <w:rFonts w:ascii="Cambria" w:hAnsi="Cambria"/>
          <w:b/>
          <w:bCs/>
          <w:color w:val="292929"/>
          <w:sz w:val="22"/>
          <w:szCs w:val="22"/>
          <w:u w:val="single"/>
        </w:rPr>
        <w:t>Direct Tax</w:t>
      </w:r>
    </w:p>
    <w:p w14:paraId="167E2A6F" w14:textId="77777777" w:rsidR="0029560A" w:rsidRPr="007E618A" w:rsidRDefault="0029560A" w:rsidP="004058A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hAnsi="Cambria"/>
          <w:bCs/>
          <w:color w:val="292929"/>
          <w:sz w:val="22"/>
          <w:szCs w:val="22"/>
        </w:rPr>
        <w:t>Physical Verification of Inventories al</w:t>
      </w:r>
      <w:r w:rsidR="006E08CE">
        <w:rPr>
          <w:rFonts w:ascii="Cambria" w:hAnsi="Cambria"/>
          <w:bCs/>
          <w:color w:val="292929"/>
          <w:sz w:val="22"/>
          <w:szCs w:val="22"/>
        </w:rPr>
        <w:t>ong with Valuation Procedure &amp;</w:t>
      </w:r>
      <w:r w:rsidRPr="007E618A">
        <w:rPr>
          <w:rFonts w:ascii="Cambria" w:hAnsi="Cambria"/>
          <w:bCs/>
          <w:color w:val="292929"/>
          <w:sz w:val="22"/>
          <w:szCs w:val="22"/>
        </w:rPr>
        <w:t xml:space="preserve"> Compliance of 145A of Income Tax.</w:t>
      </w:r>
      <w:r w:rsidR="006E08CE">
        <w:rPr>
          <w:rFonts w:ascii="Cambria" w:eastAsia="GungsuhChe" w:hAnsi="Cambria"/>
          <w:bCs/>
          <w:sz w:val="22"/>
          <w:szCs w:val="22"/>
        </w:rPr>
        <w:t xml:space="preserve"> &amp;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Calculation o</w:t>
      </w:r>
      <w:r w:rsidR="006E08CE">
        <w:rPr>
          <w:rFonts w:ascii="Cambria" w:eastAsia="GungsuhChe" w:hAnsi="Cambria"/>
          <w:bCs/>
          <w:sz w:val="22"/>
          <w:szCs w:val="22"/>
        </w:rPr>
        <w:t>f Minimum Alternative Tax (MAT)</w:t>
      </w:r>
    </w:p>
    <w:p w14:paraId="012EAA03" w14:textId="77777777" w:rsidR="0029560A" w:rsidRPr="007E618A" w:rsidRDefault="0029560A" w:rsidP="004058A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hAnsi="Cambria"/>
          <w:bCs/>
          <w:sz w:val="22"/>
          <w:szCs w:val="22"/>
        </w:rPr>
        <w:t xml:space="preserve">Verification of TDS and TCS Compliance </w:t>
      </w:r>
      <w:r w:rsidR="006E08CE">
        <w:rPr>
          <w:rFonts w:ascii="Cambria" w:hAnsi="Cambria"/>
          <w:bCs/>
          <w:sz w:val="22"/>
          <w:szCs w:val="22"/>
        </w:rPr>
        <w:t>as per the Income Tax Act, 1961</w:t>
      </w:r>
    </w:p>
    <w:p w14:paraId="763CE5B7" w14:textId="77777777" w:rsidR="00D4692C" w:rsidRDefault="0029560A" w:rsidP="004058A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Compliance of Accounting Standards, CARO and Other Regulatory </w:t>
      </w:r>
      <w:r w:rsidR="006E08CE">
        <w:rPr>
          <w:rFonts w:ascii="Cambria" w:eastAsia="GungsuhChe" w:hAnsi="Cambria"/>
          <w:bCs/>
          <w:sz w:val="22"/>
          <w:szCs w:val="22"/>
        </w:rPr>
        <w:t>Authority Law where Applicable</w:t>
      </w:r>
    </w:p>
    <w:p w14:paraId="19459944" w14:textId="77777777" w:rsidR="006E08CE" w:rsidRPr="005E0669" w:rsidRDefault="006E08CE" w:rsidP="004058A9">
      <w:pPr>
        <w:pStyle w:val="ListParagraph"/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</w:p>
    <w:p w14:paraId="1E15876B" w14:textId="77777777" w:rsidR="007E618A" w:rsidRPr="00EC337E" w:rsidRDefault="007E618A" w:rsidP="00EC337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/>
          <w:bCs/>
          <w:sz w:val="22"/>
          <w:szCs w:val="22"/>
        </w:rPr>
        <w:t>PACL India Limited (PEARLS Group)</w:t>
      </w:r>
      <w:r w:rsidR="00EC337E">
        <w:rPr>
          <w:rFonts w:ascii="Cambria" w:eastAsia="GungsuhChe" w:hAnsi="Cambria"/>
          <w:bCs/>
          <w:sz w:val="22"/>
          <w:szCs w:val="22"/>
        </w:rPr>
        <w:t xml:space="preserve"> </w:t>
      </w:r>
      <w:r w:rsidR="006E08CE" w:rsidRPr="00EC337E">
        <w:rPr>
          <w:rFonts w:ascii="Cambria" w:eastAsia="GungsuhChe" w:hAnsi="Cambria"/>
          <w:bCs/>
          <w:sz w:val="22"/>
          <w:szCs w:val="22"/>
        </w:rPr>
        <w:t>Jan 2010 to Oct 2012</w:t>
      </w:r>
    </w:p>
    <w:p w14:paraId="3AF8D2D0" w14:textId="77777777" w:rsidR="00EC337E" w:rsidRDefault="00EC337E" w:rsidP="00EC337E">
      <w:pPr>
        <w:pStyle w:val="Header"/>
        <w:numPr>
          <w:ilvl w:val="0"/>
          <w:numId w:val="12"/>
        </w:numPr>
        <w:spacing w:line="276" w:lineRule="auto"/>
        <w:jc w:val="both"/>
        <w:rPr>
          <w:rFonts w:ascii="Cambria" w:eastAsia="GungsuhChe" w:hAnsi="Cambria"/>
          <w:b/>
          <w:bCs/>
          <w:sz w:val="22"/>
          <w:szCs w:val="22"/>
          <w:u w:val="single"/>
        </w:rPr>
      </w:pPr>
      <w:r w:rsidRPr="00EC337E">
        <w:rPr>
          <w:rFonts w:ascii="Cambria" w:eastAsia="GungsuhChe" w:hAnsi="Cambria"/>
          <w:b/>
          <w:bCs/>
          <w:sz w:val="22"/>
          <w:szCs w:val="22"/>
        </w:rPr>
        <w:t>Account</w:t>
      </w:r>
      <w:r w:rsidRPr="006E08CE">
        <w:rPr>
          <w:rFonts w:ascii="Cambria" w:eastAsia="GungsuhChe" w:hAnsi="Cambria"/>
          <w:b/>
          <w:bCs/>
          <w:sz w:val="22"/>
          <w:szCs w:val="22"/>
          <w:u w:val="single"/>
        </w:rPr>
        <w:t xml:space="preserve"> </w:t>
      </w:r>
      <w:r w:rsidRPr="00EC337E">
        <w:rPr>
          <w:rFonts w:ascii="Cambria" w:eastAsia="GungsuhChe" w:hAnsi="Cambria"/>
          <w:b/>
          <w:bCs/>
          <w:sz w:val="22"/>
          <w:szCs w:val="22"/>
        </w:rPr>
        <w:t>Executive</w:t>
      </w:r>
      <w:r w:rsidRPr="006E08CE">
        <w:rPr>
          <w:rFonts w:ascii="Cambria" w:eastAsia="GungsuhChe" w:hAnsi="Cambria"/>
          <w:b/>
          <w:bCs/>
          <w:sz w:val="22"/>
          <w:szCs w:val="22"/>
          <w:u w:val="single"/>
        </w:rPr>
        <w:t xml:space="preserve"> </w:t>
      </w:r>
    </w:p>
    <w:p w14:paraId="76BC3F37" w14:textId="77777777" w:rsidR="007E618A" w:rsidRDefault="007E618A" w:rsidP="004058A9">
      <w:pPr>
        <w:pStyle w:val="Header"/>
        <w:spacing w:line="276" w:lineRule="auto"/>
        <w:ind w:left="720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PACL India Limited (Pearls) is India's Premier Real Estate Development Company with Multi-dimensional portfolio ranging from commercial to retail and residential segments.</w:t>
      </w:r>
    </w:p>
    <w:p w14:paraId="2ED21007" w14:textId="77777777" w:rsidR="000C148A" w:rsidRDefault="000C148A" w:rsidP="00EC337E">
      <w:pPr>
        <w:spacing w:line="276" w:lineRule="auto"/>
        <w:ind w:firstLine="720"/>
        <w:jc w:val="both"/>
        <w:rPr>
          <w:rFonts w:ascii="Cambria" w:hAnsi="Cambria"/>
          <w:b/>
          <w:sz w:val="22"/>
          <w:szCs w:val="22"/>
        </w:rPr>
      </w:pPr>
      <w:r w:rsidRPr="00A248C3">
        <w:rPr>
          <w:rFonts w:ascii="Cambria" w:hAnsi="Cambria"/>
          <w:b/>
          <w:sz w:val="22"/>
          <w:szCs w:val="22"/>
        </w:rPr>
        <w:t>Role &amp; Responsibilities</w:t>
      </w:r>
    </w:p>
    <w:p w14:paraId="4BBD9783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General</w:t>
      </w:r>
      <w:r w:rsidR="006E08CE">
        <w:rPr>
          <w:rFonts w:ascii="Cambria" w:eastAsia="GungsuhChe" w:hAnsi="Cambria"/>
          <w:bCs/>
          <w:sz w:val="22"/>
          <w:szCs w:val="22"/>
        </w:rPr>
        <w:t xml:space="preserve"> Accounting of various projects</w:t>
      </w:r>
    </w:p>
    <w:p w14:paraId="436A548E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Preparation of income tax det</w:t>
      </w:r>
      <w:r w:rsidR="0009594B">
        <w:rPr>
          <w:rFonts w:ascii="Cambria" w:eastAsia="GungsuhChe" w:hAnsi="Cambria"/>
          <w:bCs/>
          <w:sz w:val="22"/>
          <w:szCs w:val="22"/>
        </w:rPr>
        <w:t>ails for pertaining to project</w:t>
      </w:r>
    </w:p>
    <w:p w14:paraId="613AAEDD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Preparation of Vendors/ Contractors Payment Certificate after deducting statutory taxes (like TDS, WCT, L. CESS etc.) and Other Dues Like Mobilization Advance, Car Insurance, Secured Advance and Retention Money Etc.</w:t>
      </w:r>
    </w:p>
    <w:p w14:paraId="235347FA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Preparation of MIS Report for Assisting to Managers in finalization of Income &amp; Expenditure A/c, Balance Sheet &amp; Revenue Re</w:t>
      </w:r>
      <w:r w:rsidR="006E08CE">
        <w:rPr>
          <w:rFonts w:ascii="Cambria" w:eastAsia="GungsuhChe" w:hAnsi="Cambria"/>
          <w:bCs/>
          <w:sz w:val="22"/>
          <w:szCs w:val="22"/>
        </w:rPr>
        <w:t>cognition of different Projects</w:t>
      </w:r>
    </w:p>
    <w:p w14:paraId="4CFD06AE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Calculation of Service tax payable (</w:t>
      </w:r>
      <w:r w:rsidR="00EC337E" w:rsidRPr="006E08CE">
        <w:rPr>
          <w:rFonts w:ascii="Cambria" w:eastAsia="GungsuhChe" w:hAnsi="Cambria"/>
          <w:bCs/>
          <w:sz w:val="22"/>
          <w:szCs w:val="22"/>
        </w:rPr>
        <w:t>output</w:t>
      </w:r>
      <w:r w:rsidRPr="006E08CE">
        <w:rPr>
          <w:rFonts w:ascii="Cambria" w:eastAsia="GungsuhChe" w:hAnsi="Cambria"/>
          <w:bCs/>
          <w:sz w:val="22"/>
          <w:szCs w:val="22"/>
        </w:rPr>
        <w:t xml:space="preserve"> service tax) Relating to Various Projects</w:t>
      </w:r>
    </w:p>
    <w:p w14:paraId="21F61848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Prepare Receipt and Payment (R/P) Statement. (Branch Accounting)</w:t>
      </w:r>
    </w:p>
    <w:p w14:paraId="790E382D" w14:textId="77777777" w:rsid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>Maintenance of Residential Project like Determinations of Common Area Charges and Common Area Rate.</w:t>
      </w:r>
      <w:r w:rsidR="008F43B5">
        <w:rPr>
          <w:rFonts w:ascii="Cambria" w:eastAsia="GungsuhChe" w:hAnsi="Cambria"/>
          <w:bCs/>
          <w:sz w:val="22"/>
          <w:szCs w:val="22"/>
        </w:rPr>
        <w:t xml:space="preserve"> </w:t>
      </w:r>
      <w:r w:rsidRPr="006E08CE">
        <w:rPr>
          <w:rFonts w:ascii="Cambria" w:eastAsia="GungsuhChe" w:hAnsi="Cambria"/>
          <w:bCs/>
          <w:sz w:val="22"/>
          <w:szCs w:val="22"/>
        </w:rPr>
        <w:t xml:space="preserve">Assist In Information Technology Department for Development of Maintenances and </w:t>
      </w:r>
      <w:r w:rsidR="008F43B5" w:rsidRPr="006E08CE">
        <w:rPr>
          <w:rFonts w:ascii="Cambria" w:eastAsia="GungsuhChe" w:hAnsi="Cambria"/>
          <w:bCs/>
          <w:sz w:val="22"/>
          <w:szCs w:val="22"/>
        </w:rPr>
        <w:t>Up</w:t>
      </w:r>
      <w:r w:rsidR="008F43B5">
        <w:rPr>
          <w:rFonts w:ascii="Cambria" w:eastAsia="GungsuhChe" w:hAnsi="Cambria"/>
          <w:bCs/>
          <w:sz w:val="22"/>
          <w:szCs w:val="22"/>
        </w:rPr>
        <w:t>gradation</w:t>
      </w:r>
      <w:r w:rsidR="006E08CE">
        <w:rPr>
          <w:rFonts w:ascii="Cambria" w:eastAsia="GungsuhChe" w:hAnsi="Cambria"/>
          <w:bCs/>
          <w:sz w:val="22"/>
          <w:szCs w:val="22"/>
        </w:rPr>
        <w:t xml:space="preserve"> of Accounting Package</w:t>
      </w:r>
    </w:p>
    <w:p w14:paraId="318E1521" w14:textId="77777777" w:rsidR="007E618A" w:rsidRPr="006E08CE" w:rsidRDefault="007E618A" w:rsidP="004058A9">
      <w:pPr>
        <w:pStyle w:val="Header"/>
        <w:numPr>
          <w:ilvl w:val="0"/>
          <w:numId w:val="27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6E08CE">
        <w:rPr>
          <w:rFonts w:ascii="Cambria" w:eastAsia="GungsuhChe" w:hAnsi="Cambria"/>
          <w:bCs/>
          <w:sz w:val="22"/>
          <w:szCs w:val="22"/>
        </w:rPr>
        <w:t xml:space="preserve">Handle the below mentioned assignments </w:t>
      </w:r>
    </w:p>
    <w:p w14:paraId="32CD535A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Gateway Tower, Noida (Residential Project) </w:t>
      </w:r>
    </w:p>
    <w:p w14:paraId="0A037EA9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W. Mall &amp; Pearls Corporate (Rohini)</w:t>
      </w:r>
    </w:p>
    <w:p w14:paraId="431EE080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Pearls City Mohali, Township  </w:t>
      </w:r>
    </w:p>
    <w:p w14:paraId="129776CE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Pearls Residency, Raipur </w:t>
      </w:r>
    </w:p>
    <w:p w14:paraId="57B56A51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Pearls Township Bathinda </w:t>
      </w:r>
    </w:p>
    <w:p w14:paraId="65BC8914" w14:textId="77777777" w:rsidR="007E618A" w:rsidRPr="007E618A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Paras Hotel Down Town Square Mall, Zirakpur </w:t>
      </w:r>
    </w:p>
    <w:p w14:paraId="0CE3B470" w14:textId="77777777" w:rsidR="007C7A14" w:rsidRDefault="007E618A" w:rsidP="004058A9">
      <w:pPr>
        <w:numPr>
          <w:ilvl w:val="1"/>
          <w:numId w:val="10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City walk Bathinda, Pearls Paradise, Dehradun</w:t>
      </w:r>
      <w:r w:rsidR="007C7A14">
        <w:rPr>
          <w:rFonts w:ascii="Cambria" w:eastAsia="GungsuhChe" w:hAnsi="Cambria"/>
          <w:bCs/>
          <w:sz w:val="22"/>
          <w:szCs w:val="22"/>
        </w:rPr>
        <w:t>e e</w:t>
      </w:r>
      <w:r w:rsidRPr="007C7A14">
        <w:rPr>
          <w:rFonts w:ascii="Cambria" w:eastAsia="GungsuhChe" w:hAnsi="Cambria"/>
          <w:bCs/>
          <w:sz w:val="22"/>
          <w:szCs w:val="22"/>
        </w:rPr>
        <w:t>tc.</w:t>
      </w:r>
    </w:p>
    <w:p w14:paraId="168DDCF2" w14:textId="77777777" w:rsidR="000C148A" w:rsidRDefault="000C148A" w:rsidP="004058A9">
      <w:pPr>
        <w:spacing w:line="276" w:lineRule="auto"/>
        <w:ind w:left="1440"/>
        <w:jc w:val="both"/>
        <w:rPr>
          <w:rFonts w:ascii="Cambria" w:eastAsia="GungsuhChe" w:hAnsi="Cambria"/>
          <w:bCs/>
          <w:sz w:val="22"/>
          <w:szCs w:val="22"/>
        </w:rPr>
      </w:pPr>
    </w:p>
    <w:p w14:paraId="5B61E27D" w14:textId="6826D1E0" w:rsidR="006E08CE" w:rsidRPr="004058A9" w:rsidRDefault="006E08CE" w:rsidP="004058A9">
      <w:pPr>
        <w:numPr>
          <w:ilvl w:val="0"/>
          <w:numId w:val="11"/>
        </w:numPr>
        <w:spacing w:line="276" w:lineRule="auto"/>
        <w:jc w:val="both"/>
        <w:rPr>
          <w:rFonts w:ascii="Cambria" w:eastAsia="GungsuhChe" w:hAnsi="Cambria"/>
          <w:b/>
          <w:bCs/>
        </w:rPr>
      </w:pPr>
      <w:r w:rsidRPr="004058A9">
        <w:rPr>
          <w:rFonts w:ascii="Cambria" w:eastAsia="GungsuhChe" w:hAnsi="Cambria"/>
          <w:b/>
          <w:bCs/>
        </w:rPr>
        <w:t>SKC Consultants Pvt. Ltd. as an Associate Compliance</w:t>
      </w:r>
    </w:p>
    <w:p w14:paraId="553AC68D" w14:textId="77777777" w:rsidR="007E618A" w:rsidRDefault="006E08CE" w:rsidP="004058A9">
      <w:pPr>
        <w:spacing w:line="276" w:lineRule="auto"/>
        <w:ind w:left="720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Dec 2006 to Jan 2010</w:t>
      </w:r>
      <w:r w:rsidR="007E618A" w:rsidRPr="007E618A">
        <w:rPr>
          <w:rFonts w:ascii="Cambria" w:eastAsia="GungsuhChe" w:hAnsi="Cambria"/>
          <w:bCs/>
          <w:sz w:val="22"/>
          <w:szCs w:val="22"/>
        </w:rPr>
        <w:t xml:space="preserve"> (Articleship)</w:t>
      </w:r>
    </w:p>
    <w:p w14:paraId="4ADFF3B3" w14:textId="77777777" w:rsidR="000C148A" w:rsidRPr="007E618A" w:rsidRDefault="008F43B5" w:rsidP="00EC337E">
      <w:pPr>
        <w:spacing w:line="276" w:lineRule="auto"/>
        <w:ind w:firstLine="360"/>
        <w:jc w:val="both"/>
        <w:rPr>
          <w:rFonts w:ascii="Cambria" w:eastAsia="GungsuhChe" w:hAnsi="Cambria"/>
          <w:bCs/>
          <w:sz w:val="22"/>
          <w:szCs w:val="22"/>
        </w:rPr>
      </w:pPr>
      <w:r w:rsidRPr="00A248C3">
        <w:rPr>
          <w:rFonts w:ascii="Cambria" w:hAnsi="Cambria"/>
          <w:b/>
          <w:sz w:val="22"/>
          <w:szCs w:val="22"/>
        </w:rPr>
        <w:t>Role &amp; Responsibilities</w:t>
      </w:r>
    </w:p>
    <w:p w14:paraId="0C950A20" w14:textId="77777777" w:rsidR="00F005EB" w:rsidRPr="00F005EB" w:rsidRDefault="00F005EB" w:rsidP="00F005E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F005EB">
        <w:rPr>
          <w:rFonts w:ascii="Cambria" w:eastAsia="GungsuhChe" w:hAnsi="Cambria"/>
          <w:bCs/>
          <w:sz w:val="22"/>
          <w:szCs w:val="22"/>
        </w:rPr>
        <w:t xml:space="preserve">Internal, Statutory &amp; Investigation Audit in various Manufacturing &amp; Service Organisations </w:t>
      </w:r>
    </w:p>
    <w:p w14:paraId="4CB216E9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Handling Central Excise Matters</w:t>
      </w:r>
    </w:p>
    <w:p w14:paraId="6725C5B4" w14:textId="77777777" w:rsidR="00F005EB" w:rsidRPr="007E618A" w:rsidRDefault="00F005EB" w:rsidP="00F005EB">
      <w:pPr>
        <w:ind w:left="720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(Maintaining excise records like RG 23A part I, Part II, RG 23C Part II, PLA and related Account, Compliances, various annexure and Filing of Excise Returns etc.)</w:t>
      </w:r>
    </w:p>
    <w:p w14:paraId="2F1E7B29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Service Tax Matters (Maintaining Service Tax Records and Filing of ST-3)</w:t>
      </w:r>
    </w:p>
    <w:p w14:paraId="3F679588" w14:textId="77777777" w:rsidR="00F005EB" w:rsidRPr="003F030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TDS</w:t>
      </w:r>
      <w:r>
        <w:rPr>
          <w:rFonts w:ascii="Cambria" w:eastAsia="GungsuhChe" w:hAnsi="Cambria"/>
          <w:bCs/>
          <w:sz w:val="22"/>
          <w:szCs w:val="22"/>
        </w:rPr>
        <w:t>,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TCS</w:t>
      </w:r>
      <w:r>
        <w:rPr>
          <w:rFonts w:ascii="Cambria" w:eastAsia="GungsuhChe" w:hAnsi="Cambria"/>
          <w:bCs/>
          <w:sz w:val="22"/>
          <w:szCs w:val="22"/>
        </w:rPr>
        <w:t>,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</w:t>
      </w:r>
      <w:r>
        <w:rPr>
          <w:rFonts w:ascii="Cambria" w:eastAsia="GungsuhChe" w:hAnsi="Cambria"/>
          <w:bCs/>
          <w:sz w:val="22"/>
          <w:szCs w:val="22"/>
        </w:rPr>
        <w:t>Sales Tax &amp; VAT Compliances &amp; Return and Compliance of Sarbanes Oxley Act 2002.</w:t>
      </w:r>
    </w:p>
    <w:p w14:paraId="03E060BF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FBT, Advance Tax, MAT Calculations and Procedures’.</w:t>
      </w:r>
    </w:p>
    <w:p w14:paraId="51EC26CC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Compliance of Accounting Standards, CARO and Other Regulatory Authority and Law where Applicable.</w:t>
      </w:r>
    </w:p>
    <w:p w14:paraId="6B994EC7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ROC Compliance. (Forms like Form 5, Form 18, Form 20B, Form 23AC, and Form 23ACA, Form 32 etc.)</w:t>
      </w:r>
    </w:p>
    <w:p w14:paraId="73700CFE" w14:textId="77777777" w:rsidR="00F005EB" w:rsidRPr="007E618A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Assisting in Investigation Audit and Balance Sheet Finalisation.</w:t>
      </w:r>
    </w:p>
    <w:p w14:paraId="2CAF7146" w14:textId="77777777" w:rsidR="00F005EB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Debtors and Creditors Scrutiny.</w:t>
      </w:r>
    </w:p>
    <w:p w14:paraId="61994DCA" w14:textId="77777777" w:rsidR="00F005EB" w:rsidRPr="00F005EB" w:rsidRDefault="00F005EB" w:rsidP="00F005EB">
      <w:pPr>
        <w:numPr>
          <w:ilvl w:val="0"/>
          <w:numId w:val="14"/>
        </w:numPr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Maintain of Petty Cash Book</w:t>
      </w:r>
    </w:p>
    <w:p w14:paraId="514A2389" w14:textId="77777777" w:rsidR="007E618A" w:rsidRPr="007E618A" w:rsidRDefault="007E618A" w:rsidP="004058A9">
      <w:pPr>
        <w:numPr>
          <w:ilvl w:val="0"/>
          <w:numId w:val="14"/>
        </w:numPr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Handle the below mentioned Audit assignments of client from December 2006 to January 2010.</w:t>
      </w:r>
    </w:p>
    <w:p w14:paraId="244220DA" w14:textId="77777777" w:rsid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Neptune Systems Pvt. Ltd.</w:t>
      </w:r>
      <w:r w:rsidR="00C2450C">
        <w:rPr>
          <w:rFonts w:ascii="Cambria" w:eastAsia="GungsuhChe" w:hAnsi="Cambria"/>
          <w:bCs/>
          <w:sz w:val="22"/>
          <w:szCs w:val="22"/>
        </w:rPr>
        <w:t>-Noida &amp; Delhi</w:t>
      </w:r>
      <w:r w:rsidR="00656828">
        <w:rPr>
          <w:rFonts w:ascii="Cambria" w:eastAsia="GungsuhChe" w:hAnsi="Cambria"/>
          <w:bCs/>
          <w:sz w:val="22"/>
          <w:szCs w:val="22"/>
        </w:rPr>
        <w:t>,</w:t>
      </w:r>
    </w:p>
    <w:p w14:paraId="17F31C1F" w14:textId="77777777" w:rsidR="00656828" w:rsidRPr="00656828" w:rsidRDefault="00656828" w:rsidP="004058A9">
      <w:pPr>
        <w:numPr>
          <w:ilvl w:val="0"/>
          <w:numId w:val="13"/>
        </w:num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B40E22">
        <w:rPr>
          <w:rFonts w:ascii="Cambria" w:hAnsi="Cambria"/>
          <w:b/>
          <w:sz w:val="22"/>
          <w:szCs w:val="22"/>
        </w:rPr>
        <w:t>JAQUAR Group of Companies</w:t>
      </w:r>
      <w:r>
        <w:rPr>
          <w:rFonts w:ascii="Cambria" w:hAnsi="Cambria"/>
          <w:bCs/>
          <w:sz w:val="22"/>
          <w:szCs w:val="22"/>
        </w:rPr>
        <w:t>-</w:t>
      </w:r>
      <w:r w:rsidRPr="007E618A">
        <w:rPr>
          <w:rFonts w:ascii="Cambria" w:hAnsi="Cambria"/>
          <w:bCs/>
          <w:sz w:val="22"/>
          <w:szCs w:val="22"/>
        </w:rPr>
        <w:t xml:space="preserve">(Bath Room Fittings &amp; Accessories at </w:t>
      </w:r>
      <w:r w:rsidR="008F43B5">
        <w:rPr>
          <w:rFonts w:ascii="Cambria" w:hAnsi="Cambria"/>
          <w:bCs/>
          <w:sz w:val="22"/>
          <w:szCs w:val="22"/>
        </w:rPr>
        <w:t>Bhiwadi Unit, Rajasthan)</w:t>
      </w:r>
    </w:p>
    <w:p w14:paraId="648A8B54" w14:textId="77777777" w:rsidR="007E618A" w:rsidRP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Joneja Bright Steel Pvt Ltd.</w:t>
      </w:r>
    </w:p>
    <w:p w14:paraId="32100CF4" w14:textId="77777777" w:rsidR="007E618A" w:rsidRP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RIPPLES Engineering Pvt. Ltd. </w:t>
      </w:r>
    </w:p>
    <w:p w14:paraId="2CCDB4A6" w14:textId="77777777" w:rsidR="007E618A" w:rsidRP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Asian Paints Ltd.</w:t>
      </w:r>
    </w:p>
    <w:p w14:paraId="6A980D22" w14:textId="77777777" w:rsidR="007E618A" w:rsidRP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Eureka Forbbs </w:t>
      </w:r>
    </w:p>
    <w:p w14:paraId="663CC078" w14:textId="77777777" w:rsidR="007E618A" w:rsidRPr="007E618A" w:rsidRDefault="008F43B5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GT Cargo (100% EOU)</w:t>
      </w:r>
    </w:p>
    <w:p w14:paraId="43B0A3BF" w14:textId="77777777" w:rsidR="007E618A" w:rsidRDefault="007E618A" w:rsidP="004058A9">
      <w:pPr>
        <w:numPr>
          <w:ilvl w:val="0"/>
          <w:numId w:val="13"/>
        </w:numPr>
        <w:tabs>
          <w:tab w:val="left" w:pos="900"/>
        </w:tabs>
        <w:spacing w:line="276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Rite </w:t>
      </w:r>
      <w:r w:rsidR="008F43B5" w:rsidRPr="007E618A">
        <w:rPr>
          <w:rFonts w:ascii="Cambria" w:eastAsia="GungsuhChe" w:hAnsi="Cambria"/>
          <w:bCs/>
          <w:sz w:val="22"/>
          <w:szCs w:val="22"/>
        </w:rPr>
        <w:t>Equipment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Pvt. Ltd., FAAC etc.</w:t>
      </w:r>
    </w:p>
    <w:p w14:paraId="6A869C4B" w14:textId="77777777" w:rsidR="00DC309D" w:rsidRDefault="00DC309D" w:rsidP="00DC309D">
      <w:pPr>
        <w:tabs>
          <w:tab w:val="left" w:pos="900"/>
        </w:tabs>
        <w:spacing w:line="276" w:lineRule="auto"/>
        <w:ind w:left="1440"/>
        <w:jc w:val="both"/>
        <w:rPr>
          <w:rFonts w:ascii="Cambria" w:eastAsia="GungsuhChe" w:hAnsi="Cambria"/>
          <w:bCs/>
          <w:sz w:val="22"/>
          <w:szCs w:val="22"/>
        </w:rPr>
      </w:pPr>
    </w:p>
    <w:p w14:paraId="4926D525" w14:textId="77777777" w:rsidR="00E50130" w:rsidRPr="00E50130" w:rsidRDefault="00E50130" w:rsidP="00E50130">
      <w:pPr>
        <w:tabs>
          <w:tab w:val="left" w:pos="900"/>
        </w:tabs>
        <w:spacing w:line="276" w:lineRule="auto"/>
        <w:ind w:left="1440"/>
        <w:jc w:val="both"/>
        <w:rPr>
          <w:rFonts w:ascii="Cambria" w:eastAsia="GungsuhChe" w:hAnsi="Cambria"/>
          <w:bCs/>
          <w:sz w:val="6"/>
          <w:szCs w:val="6"/>
        </w:rPr>
      </w:pPr>
    </w:p>
    <w:p w14:paraId="71CBB57E" w14:textId="77777777" w:rsidR="00B64D95" w:rsidRPr="005E0669" w:rsidRDefault="00AD2DEC" w:rsidP="00DC309D">
      <w:pPr>
        <w:shd w:val="clear" w:color="auto" w:fill="E0E0E0"/>
        <w:spacing w:line="480" w:lineRule="auto"/>
        <w:jc w:val="both"/>
        <w:rPr>
          <w:rFonts w:ascii="Cambria" w:hAnsi="Cambria"/>
          <w:b/>
        </w:rPr>
      </w:pPr>
      <w:r w:rsidRPr="00861558">
        <w:rPr>
          <w:rFonts w:ascii="Cambria" w:hAnsi="Cambria"/>
          <w:b/>
        </w:rPr>
        <w:t>EDUCATION</w:t>
      </w:r>
    </w:p>
    <w:p w14:paraId="2EFEA6CC" w14:textId="77777777" w:rsidR="00B64D95" w:rsidRPr="00B64D95" w:rsidRDefault="00B64D95" w:rsidP="00DC309D">
      <w:pPr>
        <w:spacing w:line="480" w:lineRule="auto"/>
        <w:jc w:val="both"/>
        <w:rPr>
          <w:rFonts w:ascii="Cambria" w:eastAsia="GungsuhChe" w:hAnsi="Cambria"/>
          <w:bCs/>
          <w:sz w:val="22"/>
          <w:szCs w:val="22"/>
          <w:u w:val="single"/>
        </w:rPr>
      </w:pPr>
      <w:r w:rsidRPr="00B64D95">
        <w:rPr>
          <w:rFonts w:ascii="Cambria" w:eastAsia="GungsuhChe" w:hAnsi="Cambria"/>
          <w:bCs/>
          <w:sz w:val="22"/>
          <w:szCs w:val="22"/>
          <w:u w:val="single"/>
        </w:rPr>
        <w:t>Professional Qu</w:t>
      </w:r>
      <w:r w:rsidR="000C148A">
        <w:rPr>
          <w:rFonts w:ascii="Cambria" w:eastAsia="GungsuhChe" w:hAnsi="Cambria"/>
          <w:bCs/>
          <w:sz w:val="22"/>
          <w:szCs w:val="22"/>
          <w:u w:val="single"/>
        </w:rPr>
        <w:t>alification</w:t>
      </w:r>
    </w:p>
    <w:p w14:paraId="7A51BC0B" w14:textId="77777777" w:rsidR="00861600" w:rsidRPr="00FF533E" w:rsidRDefault="00861600" w:rsidP="00DC309D">
      <w:pPr>
        <w:numPr>
          <w:ilvl w:val="0"/>
          <w:numId w:val="8"/>
        </w:numPr>
        <w:spacing w:line="480" w:lineRule="auto"/>
        <w:jc w:val="both"/>
        <w:rPr>
          <w:rFonts w:ascii="Cambria" w:eastAsia="GungsuhChe" w:hAnsi="Cambria"/>
          <w:bCs/>
          <w:sz w:val="22"/>
          <w:szCs w:val="22"/>
        </w:rPr>
      </w:pPr>
      <w:r w:rsidRPr="00FF533E">
        <w:rPr>
          <w:rFonts w:ascii="Cambria" w:eastAsia="GungsuhChe" w:hAnsi="Cambria"/>
          <w:bCs/>
          <w:sz w:val="22"/>
          <w:szCs w:val="22"/>
        </w:rPr>
        <w:t xml:space="preserve">Complete </w:t>
      </w:r>
      <w:r w:rsidRPr="00FF533E">
        <w:rPr>
          <w:rFonts w:ascii="Cambria" w:eastAsia="GungsuhChe" w:hAnsi="Cambria"/>
          <w:b/>
          <w:bCs/>
          <w:sz w:val="22"/>
          <w:szCs w:val="22"/>
        </w:rPr>
        <w:t>CA Inter</w:t>
      </w:r>
      <w:r w:rsidRPr="00FF533E">
        <w:rPr>
          <w:rFonts w:ascii="Cambria" w:eastAsia="GungsuhChe" w:hAnsi="Cambria"/>
          <w:bCs/>
          <w:sz w:val="22"/>
          <w:szCs w:val="22"/>
        </w:rPr>
        <w:t xml:space="preserve"> from </w:t>
      </w:r>
      <w:r w:rsidRPr="00FF533E">
        <w:rPr>
          <w:rFonts w:ascii="Cambria" w:eastAsia="GungsuhChe" w:hAnsi="Cambria"/>
          <w:b/>
          <w:bCs/>
          <w:sz w:val="22"/>
          <w:szCs w:val="22"/>
        </w:rPr>
        <w:t>The Institute of Chartered Accountants of India</w:t>
      </w:r>
      <w:r w:rsidRPr="00FF533E">
        <w:rPr>
          <w:rFonts w:ascii="Cambria" w:eastAsia="GungsuhChe" w:hAnsi="Cambria"/>
          <w:bCs/>
          <w:sz w:val="22"/>
          <w:szCs w:val="22"/>
        </w:rPr>
        <w:t>.</w:t>
      </w:r>
    </w:p>
    <w:p w14:paraId="2CA7ED54" w14:textId="77777777" w:rsidR="00861600" w:rsidRPr="00861600" w:rsidRDefault="000C148A" w:rsidP="00DC309D">
      <w:pPr>
        <w:spacing w:line="480" w:lineRule="auto"/>
        <w:jc w:val="both"/>
        <w:rPr>
          <w:rFonts w:ascii="Cambria" w:eastAsia="GungsuhChe" w:hAnsi="Cambria"/>
          <w:bCs/>
          <w:u w:val="single"/>
        </w:rPr>
      </w:pPr>
      <w:r>
        <w:rPr>
          <w:rFonts w:ascii="Calibri" w:eastAsia="GungsuhChe" w:hAnsi="Calibri"/>
          <w:bCs/>
          <w:u w:val="single"/>
        </w:rPr>
        <w:t>Educational Qualification</w:t>
      </w:r>
    </w:p>
    <w:p w14:paraId="414888C1" w14:textId="77777777" w:rsidR="00861600" w:rsidRPr="00FF533E" w:rsidRDefault="00861600" w:rsidP="00DC309D">
      <w:pPr>
        <w:numPr>
          <w:ilvl w:val="0"/>
          <w:numId w:val="8"/>
        </w:numPr>
        <w:spacing w:line="480" w:lineRule="auto"/>
        <w:jc w:val="both"/>
        <w:rPr>
          <w:rFonts w:ascii="Calibri" w:eastAsia="GungsuhChe" w:hAnsi="Calibri"/>
          <w:bCs/>
          <w:sz w:val="22"/>
          <w:szCs w:val="22"/>
        </w:rPr>
      </w:pPr>
      <w:r w:rsidRPr="00FF533E">
        <w:rPr>
          <w:rFonts w:ascii="Calibri" w:eastAsia="GungsuhChe" w:hAnsi="Calibri"/>
          <w:bCs/>
          <w:sz w:val="22"/>
          <w:szCs w:val="22"/>
        </w:rPr>
        <w:t>B.Com (Bachelor Degree, Hon.) from Fakir Mohan Autonomous University, Odisha, India</w:t>
      </w:r>
    </w:p>
    <w:p w14:paraId="16B33AC5" w14:textId="77777777" w:rsidR="00861600" w:rsidRPr="00861558" w:rsidRDefault="00861600" w:rsidP="00D543BF">
      <w:pPr>
        <w:shd w:val="clear" w:color="auto" w:fill="E0E0E0"/>
        <w:spacing w:line="360" w:lineRule="auto"/>
        <w:jc w:val="both"/>
        <w:rPr>
          <w:rFonts w:ascii="Cambria" w:hAnsi="Cambria"/>
          <w:b/>
        </w:rPr>
      </w:pPr>
      <w:r w:rsidRPr="00861558">
        <w:rPr>
          <w:rFonts w:ascii="Cambria" w:hAnsi="Cambria"/>
          <w:b/>
        </w:rPr>
        <w:t xml:space="preserve">PERSONAL DETAILS </w:t>
      </w:r>
    </w:p>
    <w:p w14:paraId="74E24532" w14:textId="77777777" w:rsidR="007E618A" w:rsidRPr="007E618A" w:rsidRDefault="007E618A" w:rsidP="00D543BF">
      <w:pPr>
        <w:suppressLineNumbers/>
        <w:spacing w:line="360" w:lineRule="auto"/>
        <w:ind w:firstLine="450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>Date of Birth</w:t>
      </w:r>
      <w:r w:rsidRPr="007E618A">
        <w:rPr>
          <w:rFonts w:ascii="Cambria" w:eastAsia="GungsuhChe" w:hAnsi="Cambria"/>
          <w:bCs/>
          <w:sz w:val="22"/>
          <w:szCs w:val="22"/>
        </w:rPr>
        <w:tab/>
      </w:r>
      <w:r w:rsidRPr="007E618A">
        <w:rPr>
          <w:rFonts w:ascii="Cambria" w:eastAsia="GungsuhChe" w:hAnsi="Cambria"/>
          <w:bCs/>
          <w:sz w:val="22"/>
          <w:szCs w:val="22"/>
        </w:rPr>
        <w:tab/>
      </w:r>
      <w:r w:rsidRPr="007E618A">
        <w:rPr>
          <w:rFonts w:ascii="Cambria" w:eastAsia="GungsuhChe" w:hAnsi="Cambria"/>
          <w:bCs/>
          <w:sz w:val="22"/>
          <w:szCs w:val="22"/>
        </w:rPr>
        <w:tab/>
        <w:t xml:space="preserve">   </w:t>
      </w:r>
      <w:r w:rsidR="00EE0EE5">
        <w:rPr>
          <w:rFonts w:ascii="Cambria" w:eastAsia="GungsuhChe" w:hAnsi="Cambria"/>
          <w:bCs/>
          <w:sz w:val="22"/>
          <w:szCs w:val="22"/>
        </w:rPr>
        <w:t xml:space="preserve"> </w:t>
      </w:r>
      <w:r w:rsidRPr="007E618A">
        <w:rPr>
          <w:rFonts w:ascii="Cambria" w:eastAsia="GungsuhChe" w:hAnsi="Cambria"/>
          <w:bCs/>
          <w:sz w:val="22"/>
          <w:szCs w:val="22"/>
        </w:rPr>
        <w:t>: October 12</w:t>
      </w:r>
      <w:r w:rsidRPr="007E618A">
        <w:rPr>
          <w:rFonts w:ascii="Cambria" w:eastAsia="GungsuhChe" w:hAnsi="Cambria"/>
          <w:bCs/>
          <w:sz w:val="22"/>
          <w:szCs w:val="22"/>
          <w:vertAlign w:val="superscript"/>
        </w:rPr>
        <w:t>th</w:t>
      </w:r>
      <w:r w:rsidRPr="007E618A">
        <w:rPr>
          <w:rFonts w:ascii="Cambria" w:eastAsia="GungsuhChe" w:hAnsi="Cambria"/>
          <w:bCs/>
          <w:sz w:val="22"/>
          <w:szCs w:val="22"/>
        </w:rPr>
        <w:t xml:space="preserve"> 1984</w:t>
      </w:r>
    </w:p>
    <w:p w14:paraId="278580C2" w14:textId="77777777" w:rsidR="007E618A" w:rsidRPr="007E618A" w:rsidRDefault="007E618A" w:rsidP="00D543BF">
      <w:pPr>
        <w:suppressLineNumbers/>
        <w:spacing w:line="360" w:lineRule="auto"/>
        <w:ind w:firstLine="450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Marital status           </w:t>
      </w:r>
      <w:r w:rsidRPr="007E618A">
        <w:rPr>
          <w:rFonts w:ascii="Cambria" w:eastAsia="GungsuhChe" w:hAnsi="Cambria"/>
          <w:bCs/>
          <w:sz w:val="22"/>
          <w:szCs w:val="22"/>
        </w:rPr>
        <w:tab/>
      </w:r>
      <w:r w:rsidRPr="007E618A">
        <w:rPr>
          <w:rFonts w:ascii="Cambria" w:eastAsia="GungsuhChe" w:hAnsi="Cambria"/>
          <w:bCs/>
          <w:sz w:val="22"/>
          <w:szCs w:val="22"/>
        </w:rPr>
        <w:tab/>
        <w:t xml:space="preserve">   </w:t>
      </w:r>
      <w:r w:rsidR="00EE0EE5">
        <w:rPr>
          <w:rFonts w:ascii="Cambria" w:eastAsia="GungsuhChe" w:hAnsi="Cambria"/>
          <w:bCs/>
          <w:sz w:val="22"/>
          <w:szCs w:val="22"/>
        </w:rPr>
        <w:t xml:space="preserve"> </w:t>
      </w:r>
      <w:r w:rsidR="007C7A14">
        <w:rPr>
          <w:rFonts w:ascii="Cambria" w:eastAsia="GungsuhChe" w:hAnsi="Cambria"/>
          <w:bCs/>
          <w:sz w:val="22"/>
          <w:szCs w:val="22"/>
        </w:rPr>
        <w:t>: M</w:t>
      </w:r>
      <w:r w:rsidRPr="007E618A">
        <w:rPr>
          <w:rFonts w:ascii="Cambria" w:eastAsia="GungsuhChe" w:hAnsi="Cambria"/>
          <w:bCs/>
          <w:sz w:val="22"/>
          <w:szCs w:val="22"/>
        </w:rPr>
        <w:t>arried</w:t>
      </w:r>
    </w:p>
    <w:p w14:paraId="47A9540A" w14:textId="77777777" w:rsidR="007E618A" w:rsidRDefault="007E618A" w:rsidP="00D543BF">
      <w:pPr>
        <w:suppressLineNumbers/>
        <w:spacing w:line="360" w:lineRule="auto"/>
        <w:ind w:left="2880" w:hanging="2430"/>
        <w:jc w:val="both"/>
        <w:rPr>
          <w:rFonts w:ascii="Cambria" w:eastAsia="GungsuhChe" w:hAnsi="Cambria"/>
          <w:bCs/>
          <w:sz w:val="22"/>
          <w:szCs w:val="22"/>
        </w:rPr>
      </w:pPr>
      <w:r w:rsidRPr="007E618A">
        <w:rPr>
          <w:rFonts w:ascii="Cambria" w:eastAsia="GungsuhChe" w:hAnsi="Cambria"/>
          <w:bCs/>
          <w:sz w:val="22"/>
          <w:szCs w:val="22"/>
        </w:rPr>
        <w:t xml:space="preserve">Nationality </w:t>
      </w:r>
      <w:r w:rsidRPr="007E618A">
        <w:rPr>
          <w:rFonts w:ascii="Cambria" w:eastAsia="GungsuhChe" w:hAnsi="Cambria"/>
          <w:bCs/>
          <w:sz w:val="22"/>
          <w:szCs w:val="22"/>
        </w:rPr>
        <w:tab/>
      </w:r>
      <w:r w:rsidRPr="007E618A">
        <w:rPr>
          <w:rFonts w:ascii="Cambria" w:eastAsia="GungsuhChe" w:hAnsi="Cambria"/>
          <w:bCs/>
          <w:sz w:val="22"/>
          <w:szCs w:val="22"/>
        </w:rPr>
        <w:tab/>
        <w:t xml:space="preserve">   </w:t>
      </w:r>
      <w:r w:rsidR="00EE0EE5">
        <w:rPr>
          <w:rFonts w:ascii="Cambria" w:eastAsia="GungsuhChe" w:hAnsi="Cambria"/>
          <w:bCs/>
          <w:sz w:val="22"/>
          <w:szCs w:val="22"/>
        </w:rPr>
        <w:t xml:space="preserve"> </w:t>
      </w:r>
      <w:r w:rsidRPr="007E618A">
        <w:rPr>
          <w:rFonts w:ascii="Cambria" w:eastAsia="GungsuhChe" w:hAnsi="Cambria"/>
          <w:bCs/>
          <w:sz w:val="22"/>
          <w:szCs w:val="22"/>
        </w:rPr>
        <w:t>: Indian,</w:t>
      </w:r>
    </w:p>
    <w:p w14:paraId="4609DB00" w14:textId="77777777" w:rsidR="007E618A" w:rsidRDefault="00A5320F" w:rsidP="00D543BF">
      <w:pPr>
        <w:suppressLineNumbers/>
        <w:spacing w:line="360" w:lineRule="auto"/>
        <w:ind w:left="2880" w:hanging="2430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Strength</w:t>
      </w:r>
      <w:r w:rsidR="00DA0683">
        <w:rPr>
          <w:rFonts w:ascii="Cambria" w:eastAsia="GungsuhChe" w:hAnsi="Cambria"/>
          <w:bCs/>
          <w:sz w:val="22"/>
          <w:szCs w:val="22"/>
        </w:rPr>
        <w:t xml:space="preserve"> &amp; Skill</w:t>
      </w:r>
      <w:r w:rsidR="000C148A">
        <w:rPr>
          <w:rFonts w:ascii="Cambria" w:eastAsia="GungsuhChe" w:hAnsi="Cambria"/>
          <w:bCs/>
          <w:sz w:val="22"/>
          <w:szCs w:val="22"/>
        </w:rPr>
        <w:tab/>
      </w:r>
      <w:r w:rsidR="000C148A">
        <w:rPr>
          <w:rFonts w:ascii="Cambria" w:eastAsia="GungsuhChe" w:hAnsi="Cambria"/>
          <w:bCs/>
          <w:sz w:val="22"/>
          <w:szCs w:val="22"/>
        </w:rPr>
        <w:tab/>
        <w:t xml:space="preserve">    :</w:t>
      </w:r>
      <w:r w:rsidR="00D22475">
        <w:rPr>
          <w:rFonts w:ascii="Cambria" w:eastAsia="GungsuhChe" w:hAnsi="Cambria"/>
          <w:bCs/>
          <w:sz w:val="22"/>
          <w:szCs w:val="22"/>
        </w:rPr>
        <w:t xml:space="preserve"> Strong </w:t>
      </w:r>
      <w:r w:rsidR="00DA0683">
        <w:rPr>
          <w:rFonts w:ascii="Cambria" w:eastAsia="GungsuhChe" w:hAnsi="Cambria"/>
          <w:bCs/>
          <w:sz w:val="22"/>
          <w:szCs w:val="22"/>
        </w:rPr>
        <w:t>Statically Data Analysis</w:t>
      </w:r>
    </w:p>
    <w:p w14:paraId="032360E7" w14:textId="7F04F2AD" w:rsidR="00DB7390" w:rsidRDefault="00DB7390" w:rsidP="004058A9">
      <w:pPr>
        <w:suppressLineNumbers/>
        <w:spacing w:line="360" w:lineRule="auto"/>
        <w:ind w:left="2880" w:hanging="2430"/>
        <w:jc w:val="both"/>
        <w:rPr>
          <w:rFonts w:ascii="Cambria" w:eastAsia="GungsuhChe" w:hAnsi="Cambria"/>
          <w:bCs/>
          <w:sz w:val="22"/>
          <w:szCs w:val="22"/>
        </w:rPr>
      </w:pPr>
    </w:p>
    <w:p w14:paraId="7BDEE4D5" w14:textId="7A809732" w:rsidR="0031428A" w:rsidRPr="00861600" w:rsidRDefault="0031428A" w:rsidP="004058A9">
      <w:pPr>
        <w:suppressLineNumbers/>
        <w:spacing w:line="360" w:lineRule="auto"/>
        <w:ind w:left="2880" w:hanging="2430"/>
        <w:jc w:val="both"/>
        <w:rPr>
          <w:rFonts w:ascii="Cambria" w:eastAsia="GungsuhChe" w:hAnsi="Cambria"/>
          <w:bCs/>
          <w:sz w:val="22"/>
          <w:szCs w:val="22"/>
        </w:rPr>
      </w:pPr>
      <w:r>
        <w:rPr>
          <w:rFonts w:ascii="Cambria" w:eastAsia="GungsuhChe" w:hAnsi="Cambria"/>
          <w:bCs/>
          <w:sz w:val="22"/>
          <w:szCs w:val="22"/>
        </w:rPr>
        <w:t>Pankaj Kumar Ray</w:t>
      </w:r>
    </w:p>
    <w:sectPr w:rsidR="0031428A" w:rsidRPr="00861600" w:rsidSect="00A83C86">
      <w:pgSz w:w="11909" w:h="16834" w:code="9"/>
      <w:pgMar w:top="720" w:right="720" w:bottom="720" w:left="720" w:header="720" w:footer="720" w:gutter="0"/>
      <w:pgBorders w:offsetFrom="page">
        <w:top w:val="dashSmallGap" w:sz="4" w:space="24" w:color="auto" w:shadow="1"/>
        <w:left w:val="dashSmallGap" w:sz="4" w:space="24" w:color="auto" w:shadow="1"/>
        <w:bottom w:val="dashSmallGap" w:sz="4" w:space="24" w:color="auto" w:shadow="1"/>
        <w:right w:val="dashSmallGap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CC1"/>
    <w:multiLevelType w:val="hybridMultilevel"/>
    <w:tmpl w:val="420E9266"/>
    <w:lvl w:ilvl="0" w:tplc="7526B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06F"/>
    <w:multiLevelType w:val="hybridMultilevel"/>
    <w:tmpl w:val="B3AC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6FE"/>
    <w:multiLevelType w:val="hybridMultilevel"/>
    <w:tmpl w:val="4EEAE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660A"/>
    <w:multiLevelType w:val="hybridMultilevel"/>
    <w:tmpl w:val="AB101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3D0"/>
    <w:multiLevelType w:val="hybridMultilevel"/>
    <w:tmpl w:val="E088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3BB"/>
    <w:multiLevelType w:val="multilevel"/>
    <w:tmpl w:val="892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805E9"/>
    <w:multiLevelType w:val="multilevel"/>
    <w:tmpl w:val="48100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D83BA2"/>
    <w:multiLevelType w:val="hybridMultilevel"/>
    <w:tmpl w:val="C920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5A4"/>
    <w:multiLevelType w:val="hybridMultilevel"/>
    <w:tmpl w:val="B6C2A5C8"/>
    <w:lvl w:ilvl="0" w:tplc="E5963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D362F"/>
    <w:multiLevelType w:val="hybridMultilevel"/>
    <w:tmpl w:val="DA7C80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157AC8"/>
    <w:multiLevelType w:val="hybridMultilevel"/>
    <w:tmpl w:val="53DED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2DFE"/>
    <w:multiLevelType w:val="hybridMultilevel"/>
    <w:tmpl w:val="444C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3351"/>
    <w:multiLevelType w:val="hybridMultilevel"/>
    <w:tmpl w:val="BCEE7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C152FB"/>
    <w:multiLevelType w:val="hybridMultilevel"/>
    <w:tmpl w:val="2F58A1E0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B1F47"/>
    <w:multiLevelType w:val="hybridMultilevel"/>
    <w:tmpl w:val="67FC9D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C5669"/>
    <w:multiLevelType w:val="hybridMultilevel"/>
    <w:tmpl w:val="995CDF8C"/>
    <w:lvl w:ilvl="0" w:tplc="7526B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B0643"/>
    <w:multiLevelType w:val="hybridMultilevel"/>
    <w:tmpl w:val="AC26C2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450D0"/>
    <w:multiLevelType w:val="hybridMultilevel"/>
    <w:tmpl w:val="1A5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16920"/>
    <w:multiLevelType w:val="hybridMultilevel"/>
    <w:tmpl w:val="93C0ABF2"/>
    <w:lvl w:ilvl="0" w:tplc="7526B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E0BC5"/>
    <w:multiLevelType w:val="hybridMultilevel"/>
    <w:tmpl w:val="8AFE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65A7"/>
    <w:multiLevelType w:val="hybridMultilevel"/>
    <w:tmpl w:val="FA60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673BC"/>
    <w:multiLevelType w:val="hybridMultilevel"/>
    <w:tmpl w:val="62C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3784"/>
    <w:multiLevelType w:val="hybridMultilevel"/>
    <w:tmpl w:val="11EA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E2F23"/>
    <w:multiLevelType w:val="hybridMultilevel"/>
    <w:tmpl w:val="3A1222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3236D"/>
    <w:multiLevelType w:val="hybridMultilevel"/>
    <w:tmpl w:val="A744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549A6"/>
    <w:multiLevelType w:val="hybridMultilevel"/>
    <w:tmpl w:val="4894E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C5CAE"/>
    <w:multiLevelType w:val="hybridMultilevel"/>
    <w:tmpl w:val="AECEC7A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68C527E6"/>
    <w:multiLevelType w:val="hybridMultilevel"/>
    <w:tmpl w:val="C70A6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920959"/>
    <w:multiLevelType w:val="hybridMultilevel"/>
    <w:tmpl w:val="8FD0BA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F42E70"/>
    <w:multiLevelType w:val="hybridMultilevel"/>
    <w:tmpl w:val="7F1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8529D"/>
    <w:multiLevelType w:val="hybridMultilevel"/>
    <w:tmpl w:val="4D147C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22"/>
  </w:num>
  <w:num w:numId="5">
    <w:abstractNumId w:val="29"/>
  </w:num>
  <w:num w:numId="6">
    <w:abstractNumId w:val="26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23"/>
  </w:num>
  <w:num w:numId="13">
    <w:abstractNumId w:val="28"/>
  </w:num>
  <w:num w:numId="14">
    <w:abstractNumId w:val="18"/>
  </w:num>
  <w:num w:numId="15">
    <w:abstractNumId w:val="30"/>
  </w:num>
  <w:num w:numId="16">
    <w:abstractNumId w:val="15"/>
  </w:num>
  <w:num w:numId="17">
    <w:abstractNumId w:val="11"/>
  </w:num>
  <w:num w:numId="18">
    <w:abstractNumId w:val="20"/>
  </w:num>
  <w:num w:numId="19">
    <w:abstractNumId w:val="3"/>
  </w:num>
  <w:num w:numId="20">
    <w:abstractNumId w:val="1"/>
  </w:num>
  <w:num w:numId="21">
    <w:abstractNumId w:val="4"/>
  </w:num>
  <w:num w:numId="22">
    <w:abstractNumId w:val="25"/>
  </w:num>
  <w:num w:numId="23">
    <w:abstractNumId w:val="10"/>
  </w:num>
  <w:num w:numId="24">
    <w:abstractNumId w:val="16"/>
  </w:num>
  <w:num w:numId="25">
    <w:abstractNumId w:val="14"/>
  </w:num>
  <w:num w:numId="26">
    <w:abstractNumId w:val="12"/>
  </w:num>
  <w:num w:numId="27">
    <w:abstractNumId w:val="19"/>
  </w:num>
  <w:num w:numId="28">
    <w:abstractNumId w:val="24"/>
  </w:num>
  <w:num w:numId="29">
    <w:abstractNumId w:val="17"/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3C"/>
    <w:rsid w:val="00030ECE"/>
    <w:rsid w:val="00061443"/>
    <w:rsid w:val="00062EFC"/>
    <w:rsid w:val="00063513"/>
    <w:rsid w:val="00070C66"/>
    <w:rsid w:val="0009594B"/>
    <w:rsid w:val="000C148A"/>
    <w:rsid w:val="00101112"/>
    <w:rsid w:val="00106A6B"/>
    <w:rsid w:val="00132D70"/>
    <w:rsid w:val="0013423B"/>
    <w:rsid w:val="00142293"/>
    <w:rsid w:val="001454EB"/>
    <w:rsid w:val="00157F24"/>
    <w:rsid w:val="00161C8F"/>
    <w:rsid w:val="001B2BA8"/>
    <w:rsid w:val="001E48AE"/>
    <w:rsid w:val="001F1748"/>
    <w:rsid w:val="002349DA"/>
    <w:rsid w:val="0024294B"/>
    <w:rsid w:val="0024558C"/>
    <w:rsid w:val="0026290C"/>
    <w:rsid w:val="00271714"/>
    <w:rsid w:val="0027505B"/>
    <w:rsid w:val="0029560A"/>
    <w:rsid w:val="002B0839"/>
    <w:rsid w:val="002F22E7"/>
    <w:rsid w:val="0030246D"/>
    <w:rsid w:val="0030731D"/>
    <w:rsid w:val="0031428A"/>
    <w:rsid w:val="00316E68"/>
    <w:rsid w:val="00342CD7"/>
    <w:rsid w:val="0035058E"/>
    <w:rsid w:val="0035171F"/>
    <w:rsid w:val="00377EEB"/>
    <w:rsid w:val="003A02D2"/>
    <w:rsid w:val="003A0F3A"/>
    <w:rsid w:val="003A4094"/>
    <w:rsid w:val="003B5457"/>
    <w:rsid w:val="003D0A15"/>
    <w:rsid w:val="003E2A56"/>
    <w:rsid w:val="003E640C"/>
    <w:rsid w:val="003E6D37"/>
    <w:rsid w:val="003E7E6A"/>
    <w:rsid w:val="003F030A"/>
    <w:rsid w:val="003F07CC"/>
    <w:rsid w:val="003F2F26"/>
    <w:rsid w:val="004058A9"/>
    <w:rsid w:val="00430CF7"/>
    <w:rsid w:val="00431EAF"/>
    <w:rsid w:val="00457C3A"/>
    <w:rsid w:val="00464502"/>
    <w:rsid w:val="00466434"/>
    <w:rsid w:val="00474B18"/>
    <w:rsid w:val="0049345C"/>
    <w:rsid w:val="004949CF"/>
    <w:rsid w:val="0049592B"/>
    <w:rsid w:val="004B0C0C"/>
    <w:rsid w:val="004D6D20"/>
    <w:rsid w:val="004F1F80"/>
    <w:rsid w:val="004F4F60"/>
    <w:rsid w:val="004F7350"/>
    <w:rsid w:val="0051416C"/>
    <w:rsid w:val="00543B7E"/>
    <w:rsid w:val="005452B4"/>
    <w:rsid w:val="005665D2"/>
    <w:rsid w:val="0057489B"/>
    <w:rsid w:val="00581ED5"/>
    <w:rsid w:val="005823B0"/>
    <w:rsid w:val="005C68FE"/>
    <w:rsid w:val="005D4980"/>
    <w:rsid w:val="005D5E70"/>
    <w:rsid w:val="005E0669"/>
    <w:rsid w:val="00632EC7"/>
    <w:rsid w:val="00644328"/>
    <w:rsid w:val="00647E62"/>
    <w:rsid w:val="00651044"/>
    <w:rsid w:val="00656828"/>
    <w:rsid w:val="0066070C"/>
    <w:rsid w:val="00666D42"/>
    <w:rsid w:val="006840B2"/>
    <w:rsid w:val="00694F0A"/>
    <w:rsid w:val="006C266F"/>
    <w:rsid w:val="006D1505"/>
    <w:rsid w:val="006E08CE"/>
    <w:rsid w:val="006F3380"/>
    <w:rsid w:val="00702FF2"/>
    <w:rsid w:val="00762B67"/>
    <w:rsid w:val="0076529A"/>
    <w:rsid w:val="007A390A"/>
    <w:rsid w:val="007A40B4"/>
    <w:rsid w:val="007C7A14"/>
    <w:rsid w:val="007D4AF6"/>
    <w:rsid w:val="007D5A73"/>
    <w:rsid w:val="007E3780"/>
    <w:rsid w:val="007E618A"/>
    <w:rsid w:val="00813D31"/>
    <w:rsid w:val="0081516B"/>
    <w:rsid w:val="008366E0"/>
    <w:rsid w:val="00836782"/>
    <w:rsid w:val="00845E04"/>
    <w:rsid w:val="00861600"/>
    <w:rsid w:val="00865997"/>
    <w:rsid w:val="008745AB"/>
    <w:rsid w:val="0087603B"/>
    <w:rsid w:val="008C255B"/>
    <w:rsid w:val="008D36DB"/>
    <w:rsid w:val="008D4D93"/>
    <w:rsid w:val="008E0AE8"/>
    <w:rsid w:val="008F43B5"/>
    <w:rsid w:val="00905B3C"/>
    <w:rsid w:val="00933EF6"/>
    <w:rsid w:val="009343D2"/>
    <w:rsid w:val="0098046A"/>
    <w:rsid w:val="00984517"/>
    <w:rsid w:val="00990FD6"/>
    <w:rsid w:val="00991F6C"/>
    <w:rsid w:val="00A248C3"/>
    <w:rsid w:val="00A25E6E"/>
    <w:rsid w:val="00A4413C"/>
    <w:rsid w:val="00A46104"/>
    <w:rsid w:val="00A5320F"/>
    <w:rsid w:val="00A7638B"/>
    <w:rsid w:val="00A908EB"/>
    <w:rsid w:val="00A97036"/>
    <w:rsid w:val="00AB0CB3"/>
    <w:rsid w:val="00AC2085"/>
    <w:rsid w:val="00AD2DEC"/>
    <w:rsid w:val="00AD65D3"/>
    <w:rsid w:val="00AF1C26"/>
    <w:rsid w:val="00B04CBC"/>
    <w:rsid w:val="00B21241"/>
    <w:rsid w:val="00B253BE"/>
    <w:rsid w:val="00B27B9D"/>
    <w:rsid w:val="00B37D66"/>
    <w:rsid w:val="00B40E22"/>
    <w:rsid w:val="00B64D95"/>
    <w:rsid w:val="00B70B41"/>
    <w:rsid w:val="00B7617D"/>
    <w:rsid w:val="00B9073C"/>
    <w:rsid w:val="00B94763"/>
    <w:rsid w:val="00BB1DA3"/>
    <w:rsid w:val="00BC5B5B"/>
    <w:rsid w:val="00BD06BA"/>
    <w:rsid w:val="00BD2EAF"/>
    <w:rsid w:val="00BF32D9"/>
    <w:rsid w:val="00BF7BD1"/>
    <w:rsid w:val="00C2450C"/>
    <w:rsid w:val="00C40996"/>
    <w:rsid w:val="00C53AAA"/>
    <w:rsid w:val="00C6259C"/>
    <w:rsid w:val="00C82202"/>
    <w:rsid w:val="00C82F0A"/>
    <w:rsid w:val="00C93D62"/>
    <w:rsid w:val="00C94F78"/>
    <w:rsid w:val="00C952B5"/>
    <w:rsid w:val="00CB6247"/>
    <w:rsid w:val="00CB704C"/>
    <w:rsid w:val="00CE746E"/>
    <w:rsid w:val="00D02A38"/>
    <w:rsid w:val="00D22475"/>
    <w:rsid w:val="00D26163"/>
    <w:rsid w:val="00D32523"/>
    <w:rsid w:val="00D42805"/>
    <w:rsid w:val="00D43DC3"/>
    <w:rsid w:val="00D45C81"/>
    <w:rsid w:val="00D4692C"/>
    <w:rsid w:val="00D47E15"/>
    <w:rsid w:val="00D543BF"/>
    <w:rsid w:val="00D65EEA"/>
    <w:rsid w:val="00DA057B"/>
    <w:rsid w:val="00DA0683"/>
    <w:rsid w:val="00DB7390"/>
    <w:rsid w:val="00DC309D"/>
    <w:rsid w:val="00DE6720"/>
    <w:rsid w:val="00E40478"/>
    <w:rsid w:val="00E452A2"/>
    <w:rsid w:val="00E50130"/>
    <w:rsid w:val="00E62878"/>
    <w:rsid w:val="00E662E9"/>
    <w:rsid w:val="00E7117B"/>
    <w:rsid w:val="00E84ECE"/>
    <w:rsid w:val="00E87FAD"/>
    <w:rsid w:val="00E901DE"/>
    <w:rsid w:val="00E93373"/>
    <w:rsid w:val="00E9431E"/>
    <w:rsid w:val="00EA3A73"/>
    <w:rsid w:val="00EA554A"/>
    <w:rsid w:val="00EC0DFD"/>
    <w:rsid w:val="00EC337E"/>
    <w:rsid w:val="00ED594A"/>
    <w:rsid w:val="00EE0EE5"/>
    <w:rsid w:val="00EF2621"/>
    <w:rsid w:val="00EF642E"/>
    <w:rsid w:val="00F005EB"/>
    <w:rsid w:val="00F250BB"/>
    <w:rsid w:val="00F327AB"/>
    <w:rsid w:val="00F471CF"/>
    <w:rsid w:val="00F57129"/>
    <w:rsid w:val="00F83124"/>
    <w:rsid w:val="00FD702F"/>
    <w:rsid w:val="00FF1C8B"/>
    <w:rsid w:val="00FF533E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3158"/>
  <w15:docId w15:val="{A5E775AA-665A-44FC-B9AF-E2B6BCFC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16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B9073C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en-IN"/>
    </w:rPr>
  </w:style>
  <w:style w:type="character" w:customStyle="1" w:styleId="CharAttribute6">
    <w:name w:val="CharAttribute6"/>
    <w:rsid w:val="00B9073C"/>
    <w:rPr>
      <w:rFonts w:ascii="Times New Roman" w:eastAsia="Times New Roman" w:hAnsi="Times New Roman" w:hint="default"/>
      <w:b/>
      <w:sz w:val="24"/>
    </w:rPr>
  </w:style>
  <w:style w:type="paragraph" w:styleId="ListParagraph">
    <w:name w:val="List Paragraph"/>
    <w:basedOn w:val="Normal"/>
    <w:uiPriority w:val="34"/>
    <w:qFormat/>
    <w:rsid w:val="00B70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20"/>
    <w:rPr>
      <w:rFonts w:ascii="Tahoma" w:eastAsia="Times New Roman" w:hAnsi="Tahoma" w:cs="Tahoma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rsid w:val="0029560A"/>
    <w:pPr>
      <w:spacing w:before="120" w:line="288" w:lineRule="auto"/>
      <w:ind w:left="562"/>
      <w:jc w:val="both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9560A"/>
    <w:rPr>
      <w:rFonts w:ascii="Arial" w:eastAsia="Times New Roman" w:hAnsi="Arial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9560A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E618A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618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61600"/>
    <w:rPr>
      <w:rFonts w:ascii="Cambria" w:eastAsia="Times New Roman" w:hAnsi="Cambria" w:cs="Times New Roman"/>
      <w:b/>
      <w:bCs/>
      <w:kern w:val="32"/>
      <w:sz w:val="32"/>
      <w:szCs w:val="3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0046-CF53-4DCC-8548-1E1284EE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 Singh</dc:creator>
  <cp:lastModifiedBy>Pankaj</cp:lastModifiedBy>
  <cp:revision>33</cp:revision>
  <cp:lastPrinted>2019-01-13T12:30:00Z</cp:lastPrinted>
  <dcterms:created xsi:type="dcterms:W3CDTF">2019-11-10T20:19:00Z</dcterms:created>
  <dcterms:modified xsi:type="dcterms:W3CDTF">2020-05-25T16:05:00Z</dcterms:modified>
</cp:coreProperties>
</file>